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D2" w:rsidRPr="009D25D2" w:rsidRDefault="00683DEF" w:rsidP="009D25D2">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683DEF">
        <w:rPr>
          <w:rFonts w:ascii="Times New Roman" w:eastAsia="Times New Roman" w:hAnsi="Times New Roman" w:cs="Times New Roman"/>
          <w:b/>
          <w:bCs/>
          <w:kern w:val="36"/>
          <w:sz w:val="24"/>
          <w:szCs w:val="24"/>
          <w:lang w:eastAsia="ru-RU"/>
        </w:rPr>
        <w:t>Аналитическая справка</w:t>
      </w:r>
      <w:r w:rsidR="009D25D2">
        <w:rPr>
          <w:rFonts w:ascii="Times New Roman" w:eastAsia="Times New Roman" w:hAnsi="Times New Roman" w:cs="Times New Roman"/>
          <w:b/>
          <w:bCs/>
          <w:kern w:val="36"/>
          <w:sz w:val="24"/>
          <w:szCs w:val="24"/>
          <w:lang w:eastAsia="ru-RU"/>
        </w:rPr>
        <w:t xml:space="preserve"> </w:t>
      </w:r>
      <w:r w:rsidR="009D25D2" w:rsidRPr="009D25D2">
        <w:rPr>
          <w:rFonts w:ascii="Times New Roman" w:eastAsia="Times New Roman" w:hAnsi="Times New Roman" w:cs="Times New Roman"/>
          <w:b/>
          <w:bCs/>
          <w:kern w:val="36"/>
          <w:sz w:val="24"/>
          <w:szCs w:val="24"/>
          <w:lang w:eastAsia="ru-RU"/>
        </w:rPr>
        <w:t>МКОУ «ООШ №21»</w:t>
      </w:r>
    </w:p>
    <w:p w:rsidR="00683DEF" w:rsidRDefault="00683DEF" w:rsidP="00683DEF">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683DEF">
        <w:rPr>
          <w:rFonts w:ascii="Times New Roman" w:eastAsia="Times New Roman" w:hAnsi="Times New Roman" w:cs="Times New Roman"/>
          <w:b/>
          <w:bCs/>
          <w:kern w:val="36"/>
          <w:sz w:val="24"/>
          <w:szCs w:val="24"/>
          <w:lang w:eastAsia="ru-RU"/>
        </w:rPr>
        <w:t> по итогам проведения государственной (итоговой) аттестации (в фо</w:t>
      </w:r>
      <w:r w:rsidR="009D25D2">
        <w:rPr>
          <w:rFonts w:ascii="Times New Roman" w:eastAsia="Times New Roman" w:hAnsi="Times New Roman" w:cs="Times New Roman"/>
          <w:b/>
          <w:bCs/>
          <w:kern w:val="36"/>
          <w:sz w:val="24"/>
          <w:szCs w:val="24"/>
          <w:lang w:eastAsia="ru-RU"/>
        </w:rPr>
        <w:t>рмате ОГЭ) выпускников 9 класс</w:t>
      </w:r>
      <w:r w:rsidRPr="00683DEF">
        <w:rPr>
          <w:rFonts w:ascii="Times New Roman" w:eastAsia="Times New Roman" w:hAnsi="Times New Roman" w:cs="Times New Roman"/>
          <w:b/>
          <w:bCs/>
          <w:kern w:val="36"/>
          <w:sz w:val="24"/>
          <w:szCs w:val="24"/>
          <w:lang w:eastAsia="ru-RU"/>
        </w:rPr>
        <w:t xml:space="preserve"> за 20</w:t>
      </w:r>
      <w:r w:rsidR="0036695A">
        <w:rPr>
          <w:rFonts w:ascii="Times New Roman" w:eastAsia="Times New Roman" w:hAnsi="Times New Roman" w:cs="Times New Roman"/>
          <w:b/>
          <w:bCs/>
          <w:kern w:val="36"/>
          <w:sz w:val="24"/>
          <w:szCs w:val="24"/>
          <w:lang w:eastAsia="ru-RU"/>
        </w:rPr>
        <w:t>23</w:t>
      </w:r>
      <w:r w:rsidRPr="00683DEF">
        <w:rPr>
          <w:rFonts w:ascii="Times New Roman" w:eastAsia="Times New Roman" w:hAnsi="Times New Roman" w:cs="Times New Roman"/>
          <w:b/>
          <w:bCs/>
          <w:kern w:val="36"/>
          <w:sz w:val="24"/>
          <w:szCs w:val="24"/>
          <w:lang w:eastAsia="ru-RU"/>
        </w:rPr>
        <w:t>-20</w:t>
      </w:r>
      <w:r w:rsidR="009D25D2">
        <w:rPr>
          <w:rFonts w:ascii="Times New Roman" w:eastAsia="Times New Roman" w:hAnsi="Times New Roman" w:cs="Times New Roman"/>
          <w:b/>
          <w:bCs/>
          <w:kern w:val="36"/>
          <w:sz w:val="24"/>
          <w:szCs w:val="24"/>
          <w:lang w:eastAsia="ru-RU"/>
        </w:rPr>
        <w:t>24</w:t>
      </w:r>
      <w:r w:rsidRPr="00683DEF">
        <w:rPr>
          <w:rFonts w:ascii="Times New Roman" w:eastAsia="Times New Roman" w:hAnsi="Times New Roman" w:cs="Times New Roman"/>
          <w:b/>
          <w:bCs/>
          <w:kern w:val="36"/>
          <w:sz w:val="24"/>
          <w:szCs w:val="24"/>
          <w:lang w:eastAsia="ru-RU"/>
        </w:rPr>
        <w:t xml:space="preserve"> учебный год</w:t>
      </w:r>
      <w:r w:rsidR="005D191B">
        <w:rPr>
          <w:rFonts w:ascii="Times New Roman" w:eastAsia="Times New Roman" w:hAnsi="Times New Roman" w:cs="Times New Roman"/>
          <w:b/>
          <w:bCs/>
          <w:kern w:val="36"/>
          <w:sz w:val="24"/>
          <w:szCs w:val="24"/>
          <w:lang w:eastAsia="ru-RU"/>
        </w:rPr>
        <w:t>.</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Согласно Закону «Об образовании в Российской Федерации» освоение общеобразовательных программ основного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Государственная (итог</w:t>
      </w:r>
      <w:r w:rsidR="009D25D2">
        <w:rPr>
          <w:rFonts w:ascii="Times New Roman" w:eastAsia="Times New Roman" w:hAnsi="Times New Roman" w:cs="Times New Roman"/>
          <w:sz w:val="24"/>
          <w:szCs w:val="24"/>
          <w:lang w:eastAsia="ru-RU"/>
        </w:rPr>
        <w:t>овая) аттестация выпускников 9 класса</w:t>
      </w:r>
      <w:r w:rsidRPr="00683DEF">
        <w:rPr>
          <w:rFonts w:ascii="Times New Roman" w:eastAsia="Times New Roman" w:hAnsi="Times New Roman" w:cs="Times New Roman"/>
          <w:sz w:val="24"/>
          <w:szCs w:val="24"/>
          <w:lang w:eastAsia="ru-RU"/>
        </w:rPr>
        <w:t xml:space="preserve"> 20</w:t>
      </w:r>
      <w:r w:rsidR="009D25D2">
        <w:rPr>
          <w:rFonts w:ascii="Times New Roman" w:eastAsia="Times New Roman" w:hAnsi="Times New Roman" w:cs="Times New Roman"/>
          <w:sz w:val="24"/>
          <w:szCs w:val="24"/>
          <w:lang w:eastAsia="ru-RU"/>
        </w:rPr>
        <w:t>23</w:t>
      </w:r>
      <w:r w:rsidRPr="00683DEF">
        <w:rPr>
          <w:rFonts w:ascii="Times New Roman" w:eastAsia="Times New Roman" w:hAnsi="Times New Roman" w:cs="Times New Roman"/>
          <w:sz w:val="24"/>
          <w:szCs w:val="24"/>
          <w:lang w:eastAsia="ru-RU"/>
        </w:rPr>
        <w:t>-20</w:t>
      </w:r>
      <w:r w:rsidR="009D25D2">
        <w:rPr>
          <w:rFonts w:ascii="Times New Roman" w:eastAsia="Times New Roman" w:hAnsi="Times New Roman" w:cs="Times New Roman"/>
          <w:sz w:val="24"/>
          <w:szCs w:val="24"/>
          <w:lang w:eastAsia="ru-RU"/>
        </w:rPr>
        <w:t>24</w:t>
      </w:r>
      <w:r w:rsidRPr="00683DEF">
        <w:rPr>
          <w:rFonts w:ascii="Times New Roman" w:eastAsia="Times New Roman" w:hAnsi="Times New Roman" w:cs="Times New Roman"/>
          <w:sz w:val="24"/>
          <w:szCs w:val="24"/>
          <w:lang w:eastAsia="ru-RU"/>
        </w:rPr>
        <w:t xml:space="preserve"> учебного года проведена в соответствии с федеральными, региональными и муниципальными документами и в сроки, установленные для общеобразовательных учреждений, реализующих програ</w:t>
      </w:r>
      <w:r w:rsidR="009D25D2">
        <w:rPr>
          <w:rFonts w:ascii="Times New Roman" w:eastAsia="Times New Roman" w:hAnsi="Times New Roman" w:cs="Times New Roman"/>
          <w:sz w:val="24"/>
          <w:szCs w:val="24"/>
          <w:lang w:eastAsia="ru-RU"/>
        </w:rPr>
        <w:t xml:space="preserve">ммы основного общего </w:t>
      </w:r>
      <w:proofErr w:type="spellStart"/>
      <w:r w:rsidR="009D25D2">
        <w:rPr>
          <w:rFonts w:ascii="Times New Roman" w:eastAsia="Times New Roman" w:hAnsi="Times New Roman" w:cs="Times New Roman"/>
          <w:sz w:val="24"/>
          <w:szCs w:val="24"/>
          <w:lang w:eastAsia="ru-RU"/>
        </w:rPr>
        <w:t>образовани</w:t>
      </w:r>
      <w:proofErr w:type="spellEnd"/>
      <w:r w:rsidR="009D25D2">
        <w:rPr>
          <w:rFonts w:ascii="Times New Roman" w:eastAsia="Times New Roman" w:hAnsi="Times New Roman" w:cs="Times New Roman"/>
          <w:sz w:val="24"/>
          <w:szCs w:val="24"/>
          <w:lang w:eastAsia="ru-RU"/>
        </w:rPr>
        <w:t>.</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Госу</w:t>
      </w:r>
      <w:r w:rsidR="00304D39">
        <w:rPr>
          <w:rFonts w:ascii="Times New Roman" w:eastAsia="Times New Roman" w:hAnsi="Times New Roman" w:cs="Times New Roman"/>
          <w:sz w:val="24"/>
          <w:szCs w:val="24"/>
          <w:lang w:eastAsia="ru-RU"/>
        </w:rPr>
        <w:t xml:space="preserve">дарственная итоговая аттестация </w:t>
      </w:r>
      <w:r w:rsidRPr="00683DEF">
        <w:rPr>
          <w:rFonts w:ascii="Times New Roman" w:eastAsia="Times New Roman" w:hAnsi="Times New Roman" w:cs="Times New Roman"/>
          <w:sz w:val="24"/>
          <w:szCs w:val="24"/>
          <w:lang w:eastAsia="ru-RU"/>
        </w:rPr>
        <w:t>выпускнико</w:t>
      </w:r>
      <w:r w:rsidR="00304D39">
        <w:rPr>
          <w:rFonts w:ascii="Times New Roman" w:eastAsia="Times New Roman" w:hAnsi="Times New Roman" w:cs="Times New Roman"/>
          <w:sz w:val="24"/>
          <w:szCs w:val="24"/>
          <w:lang w:eastAsia="ru-RU"/>
        </w:rPr>
        <w:t>в </w:t>
      </w:r>
      <w:r w:rsidR="009D25D2">
        <w:rPr>
          <w:rFonts w:ascii="Times New Roman" w:eastAsia="Times New Roman" w:hAnsi="Times New Roman" w:cs="Times New Roman"/>
          <w:sz w:val="24"/>
          <w:szCs w:val="24"/>
          <w:lang w:eastAsia="ru-RU"/>
        </w:rPr>
        <w:t>9 класса</w:t>
      </w:r>
      <w:r w:rsidRPr="00683DEF">
        <w:rPr>
          <w:rFonts w:ascii="Times New Roman" w:eastAsia="Times New Roman" w:hAnsi="Times New Roman" w:cs="Times New Roman"/>
          <w:sz w:val="24"/>
          <w:szCs w:val="24"/>
          <w:lang w:eastAsia="ru-RU"/>
        </w:rPr>
        <w:t xml:space="preserve"> была проведена в строгом   </w:t>
      </w:r>
      <w:r w:rsidR="00304D39" w:rsidRPr="00683DEF">
        <w:rPr>
          <w:rFonts w:ascii="Times New Roman" w:eastAsia="Times New Roman" w:hAnsi="Times New Roman" w:cs="Times New Roman"/>
          <w:sz w:val="24"/>
          <w:szCs w:val="24"/>
          <w:lang w:eastAsia="ru-RU"/>
        </w:rPr>
        <w:t>соответствии с</w:t>
      </w:r>
      <w:r w:rsidRPr="00683DEF">
        <w:rPr>
          <w:rFonts w:ascii="Times New Roman" w:eastAsia="Times New Roman" w:hAnsi="Times New Roman" w:cs="Times New Roman"/>
          <w:sz w:val="24"/>
          <w:szCs w:val="24"/>
          <w:lang w:eastAsia="ru-RU"/>
        </w:rPr>
        <w:t xml:space="preserve"> положением и приказами Министерства образования и науки РФ</w:t>
      </w:r>
      <w:r w:rsidR="00C00CB7">
        <w:rPr>
          <w:rFonts w:ascii="Times New Roman" w:eastAsia="Times New Roman" w:hAnsi="Times New Roman" w:cs="Times New Roman"/>
          <w:sz w:val="24"/>
          <w:szCs w:val="24"/>
          <w:lang w:eastAsia="ru-RU"/>
        </w:rPr>
        <w:t>.</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Организация ГИА (ОГЭ) в школе</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В течение года уделяло</w:t>
      </w:r>
      <w:r w:rsidR="00304D39">
        <w:rPr>
          <w:rFonts w:ascii="Times New Roman" w:eastAsia="Times New Roman" w:hAnsi="Times New Roman" w:cs="Times New Roman"/>
          <w:sz w:val="24"/>
          <w:szCs w:val="24"/>
          <w:lang w:eastAsia="ru-RU"/>
        </w:rPr>
        <w:t>сь большое внимание организации</w:t>
      </w:r>
      <w:r w:rsidRPr="00683DEF">
        <w:rPr>
          <w:rFonts w:ascii="Times New Roman" w:eastAsia="Times New Roman" w:hAnsi="Times New Roman" w:cs="Times New Roman"/>
          <w:sz w:val="24"/>
          <w:szCs w:val="24"/>
          <w:lang w:eastAsia="ru-RU"/>
        </w:rPr>
        <w:t xml:space="preserve"> и подготовке учащихся и педагогического коллектива к ОГЭ-9.</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Была проведена следующая работа:</w:t>
      </w:r>
    </w:p>
    <w:p w:rsidR="00683DEF" w:rsidRPr="00683DEF" w:rsidRDefault="00683DEF" w:rsidP="00304D3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проведён анализ результатов за 20</w:t>
      </w:r>
      <w:r w:rsidR="009D25D2">
        <w:rPr>
          <w:rFonts w:ascii="Times New Roman" w:eastAsia="Times New Roman" w:hAnsi="Times New Roman" w:cs="Times New Roman"/>
          <w:sz w:val="24"/>
          <w:szCs w:val="24"/>
          <w:lang w:eastAsia="ru-RU"/>
        </w:rPr>
        <w:t>22</w:t>
      </w:r>
      <w:r w:rsidRPr="00683DEF">
        <w:rPr>
          <w:rFonts w:ascii="Times New Roman" w:eastAsia="Times New Roman" w:hAnsi="Times New Roman" w:cs="Times New Roman"/>
          <w:sz w:val="24"/>
          <w:szCs w:val="24"/>
          <w:lang w:eastAsia="ru-RU"/>
        </w:rPr>
        <w:t>-20</w:t>
      </w:r>
      <w:r w:rsidR="009D25D2">
        <w:rPr>
          <w:rFonts w:ascii="Times New Roman" w:eastAsia="Times New Roman" w:hAnsi="Times New Roman" w:cs="Times New Roman"/>
          <w:sz w:val="24"/>
          <w:szCs w:val="24"/>
          <w:lang w:eastAsia="ru-RU"/>
        </w:rPr>
        <w:t>23</w:t>
      </w:r>
      <w:r w:rsidRPr="00683DEF">
        <w:rPr>
          <w:rFonts w:ascii="Times New Roman" w:eastAsia="Times New Roman" w:hAnsi="Times New Roman" w:cs="Times New Roman"/>
          <w:sz w:val="24"/>
          <w:szCs w:val="24"/>
          <w:lang w:eastAsia="ru-RU"/>
        </w:rPr>
        <w:t xml:space="preserve"> учебный год;</w:t>
      </w:r>
    </w:p>
    <w:p w:rsidR="00683DEF" w:rsidRPr="00683DEF" w:rsidRDefault="00683DEF" w:rsidP="00304D3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xml:space="preserve">организованы </w:t>
      </w:r>
      <w:r w:rsidR="00C00CB7">
        <w:rPr>
          <w:rFonts w:ascii="Times New Roman" w:eastAsia="Times New Roman" w:hAnsi="Times New Roman" w:cs="Times New Roman"/>
          <w:sz w:val="24"/>
          <w:szCs w:val="24"/>
          <w:lang w:eastAsia="ru-RU"/>
        </w:rPr>
        <w:t xml:space="preserve">консультации по всем предметам </w:t>
      </w:r>
      <w:r w:rsidRPr="00683DEF">
        <w:rPr>
          <w:rFonts w:ascii="Times New Roman" w:eastAsia="Times New Roman" w:hAnsi="Times New Roman" w:cs="Times New Roman"/>
          <w:sz w:val="24"/>
          <w:szCs w:val="24"/>
          <w:lang w:eastAsia="ru-RU"/>
        </w:rPr>
        <w:t>для подготовки учащихся к ОГЭ-9;</w:t>
      </w:r>
    </w:p>
    <w:p w:rsidR="00683DEF" w:rsidRPr="00683DEF" w:rsidRDefault="00683DEF" w:rsidP="00304D3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посещены уроки по п</w:t>
      </w:r>
      <w:r>
        <w:rPr>
          <w:rFonts w:ascii="Times New Roman" w:eastAsia="Times New Roman" w:hAnsi="Times New Roman" w:cs="Times New Roman"/>
          <w:sz w:val="24"/>
          <w:szCs w:val="24"/>
          <w:lang w:eastAsia="ru-RU"/>
        </w:rPr>
        <w:t>редметам,</w:t>
      </w:r>
      <w:r w:rsidRPr="00683DEF">
        <w:rPr>
          <w:rFonts w:ascii="Times New Roman" w:eastAsia="Times New Roman" w:hAnsi="Times New Roman" w:cs="Times New Roman"/>
          <w:sz w:val="24"/>
          <w:szCs w:val="24"/>
          <w:lang w:eastAsia="ru-RU"/>
        </w:rPr>
        <w:t xml:space="preserve"> с целью выявления уровня подготовки к экзаменам в форме ОГЭ;</w:t>
      </w:r>
    </w:p>
    <w:p w:rsidR="00683DEF" w:rsidRPr="00683DEF" w:rsidRDefault="00683DEF" w:rsidP="00304D3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проведены диагностическ</w:t>
      </w:r>
      <w:r>
        <w:rPr>
          <w:rFonts w:ascii="Times New Roman" w:eastAsia="Times New Roman" w:hAnsi="Times New Roman" w:cs="Times New Roman"/>
          <w:sz w:val="24"/>
          <w:szCs w:val="24"/>
          <w:lang w:eastAsia="ru-RU"/>
        </w:rPr>
        <w:t>ие</w:t>
      </w:r>
      <w:r w:rsidRPr="00683DEF">
        <w:rPr>
          <w:rFonts w:ascii="Times New Roman" w:eastAsia="Times New Roman" w:hAnsi="Times New Roman" w:cs="Times New Roman"/>
          <w:sz w:val="24"/>
          <w:szCs w:val="24"/>
          <w:lang w:eastAsia="ru-RU"/>
        </w:rPr>
        <w:t xml:space="preserve"> работы по </w:t>
      </w:r>
      <w:r>
        <w:rPr>
          <w:rFonts w:ascii="Times New Roman" w:eastAsia="Times New Roman" w:hAnsi="Times New Roman" w:cs="Times New Roman"/>
          <w:sz w:val="24"/>
          <w:szCs w:val="24"/>
          <w:lang w:eastAsia="ru-RU"/>
        </w:rPr>
        <w:t>всем предметам в первом полугодии и по  выбранным предметам во втором полугодии учебного года;</w:t>
      </w:r>
    </w:p>
    <w:p w:rsidR="00683DEF" w:rsidRPr="009D25D2" w:rsidRDefault="00683DEF" w:rsidP="009D25D2">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проведены родительские и ученические собрания по ознакомлению родителей и учащихся с нормативной базой ОГЭ-9;</w:t>
      </w:r>
    </w:p>
    <w:p w:rsidR="00683DEF" w:rsidRPr="00683DEF" w:rsidRDefault="00683DEF" w:rsidP="00304D39">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xml:space="preserve">с учащимися 9 классов проведены </w:t>
      </w:r>
      <w:r>
        <w:rPr>
          <w:rFonts w:ascii="Times New Roman" w:eastAsia="Times New Roman" w:hAnsi="Times New Roman" w:cs="Times New Roman"/>
          <w:sz w:val="24"/>
          <w:szCs w:val="24"/>
          <w:lang w:eastAsia="ru-RU"/>
        </w:rPr>
        <w:t>занятия</w:t>
      </w:r>
      <w:r w:rsidRPr="00683DEF">
        <w:rPr>
          <w:rFonts w:ascii="Times New Roman" w:eastAsia="Times New Roman" w:hAnsi="Times New Roman" w:cs="Times New Roman"/>
          <w:sz w:val="24"/>
          <w:szCs w:val="24"/>
          <w:lang w:eastAsia="ru-RU"/>
        </w:rPr>
        <w:t xml:space="preserve"> по заполнению экзаменационных бланков.</w:t>
      </w:r>
    </w:p>
    <w:p w:rsidR="00683DEF" w:rsidRPr="00683DEF" w:rsidRDefault="00683DEF" w:rsidP="00683DE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Результаты ГИА (ОГЭ) в 20</w:t>
      </w:r>
      <w:r w:rsidR="009D25D2">
        <w:rPr>
          <w:rFonts w:ascii="Times New Roman" w:eastAsia="Times New Roman" w:hAnsi="Times New Roman" w:cs="Times New Roman"/>
          <w:b/>
          <w:bCs/>
          <w:sz w:val="24"/>
          <w:szCs w:val="24"/>
          <w:lang w:eastAsia="ru-RU"/>
        </w:rPr>
        <w:t>23</w:t>
      </w:r>
      <w:r w:rsidRPr="00683DEF">
        <w:rPr>
          <w:rFonts w:ascii="Times New Roman" w:eastAsia="Times New Roman" w:hAnsi="Times New Roman" w:cs="Times New Roman"/>
          <w:b/>
          <w:bCs/>
          <w:sz w:val="24"/>
          <w:szCs w:val="24"/>
          <w:lang w:eastAsia="ru-RU"/>
        </w:rPr>
        <w:t>-20</w:t>
      </w:r>
      <w:r w:rsidR="009D25D2">
        <w:rPr>
          <w:rFonts w:ascii="Times New Roman" w:eastAsia="Times New Roman" w:hAnsi="Times New Roman" w:cs="Times New Roman"/>
          <w:b/>
          <w:bCs/>
          <w:sz w:val="24"/>
          <w:szCs w:val="24"/>
          <w:lang w:eastAsia="ru-RU"/>
        </w:rPr>
        <w:t>24</w:t>
      </w:r>
      <w:r w:rsidRPr="00683DEF">
        <w:rPr>
          <w:rFonts w:ascii="Times New Roman" w:eastAsia="Times New Roman" w:hAnsi="Times New Roman" w:cs="Times New Roman"/>
          <w:b/>
          <w:bCs/>
          <w:sz w:val="24"/>
          <w:szCs w:val="24"/>
          <w:lang w:eastAsia="ru-RU"/>
        </w:rPr>
        <w:t xml:space="preserve"> учебном году</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На конец 20</w:t>
      </w:r>
      <w:r w:rsidR="009D25D2">
        <w:rPr>
          <w:rFonts w:ascii="Times New Roman" w:eastAsia="Times New Roman" w:hAnsi="Times New Roman" w:cs="Times New Roman"/>
          <w:b/>
          <w:bCs/>
          <w:sz w:val="24"/>
          <w:szCs w:val="24"/>
          <w:lang w:eastAsia="ru-RU"/>
        </w:rPr>
        <w:t>23</w:t>
      </w:r>
      <w:r w:rsidRPr="00683DEF">
        <w:rPr>
          <w:rFonts w:ascii="Times New Roman" w:eastAsia="Times New Roman" w:hAnsi="Times New Roman" w:cs="Times New Roman"/>
          <w:b/>
          <w:bCs/>
          <w:sz w:val="24"/>
          <w:szCs w:val="24"/>
          <w:lang w:eastAsia="ru-RU"/>
        </w:rPr>
        <w:t>-20</w:t>
      </w:r>
      <w:r w:rsidR="009D25D2">
        <w:rPr>
          <w:rFonts w:ascii="Times New Roman" w:eastAsia="Times New Roman" w:hAnsi="Times New Roman" w:cs="Times New Roman"/>
          <w:b/>
          <w:bCs/>
          <w:sz w:val="24"/>
          <w:szCs w:val="24"/>
          <w:lang w:eastAsia="ru-RU"/>
        </w:rPr>
        <w:t>24</w:t>
      </w:r>
      <w:r w:rsidRPr="00683DEF">
        <w:rPr>
          <w:rFonts w:ascii="Times New Roman" w:eastAsia="Times New Roman" w:hAnsi="Times New Roman" w:cs="Times New Roman"/>
          <w:sz w:val="24"/>
          <w:szCs w:val="24"/>
          <w:lang w:eastAsia="ru-RU"/>
        </w:rPr>
        <w:t xml:space="preserve"> учебного года в 9 классе обучалось </w:t>
      </w:r>
      <w:r w:rsidR="009D25D2">
        <w:rPr>
          <w:rFonts w:ascii="Times New Roman" w:eastAsia="Times New Roman" w:hAnsi="Times New Roman" w:cs="Times New Roman"/>
          <w:b/>
          <w:bCs/>
          <w:sz w:val="24"/>
          <w:szCs w:val="24"/>
          <w:lang w:eastAsia="ru-RU"/>
        </w:rPr>
        <w:t>9</w:t>
      </w:r>
      <w:r w:rsidR="002B6E08">
        <w:rPr>
          <w:rFonts w:ascii="Times New Roman" w:eastAsia="Times New Roman" w:hAnsi="Times New Roman" w:cs="Times New Roman"/>
          <w:b/>
          <w:bCs/>
          <w:sz w:val="24"/>
          <w:szCs w:val="24"/>
          <w:lang w:eastAsia="ru-RU"/>
        </w:rPr>
        <w:t xml:space="preserve"> </w:t>
      </w:r>
      <w:r w:rsidRPr="00683DEF">
        <w:rPr>
          <w:rFonts w:ascii="Times New Roman" w:eastAsia="Times New Roman" w:hAnsi="Times New Roman" w:cs="Times New Roman"/>
          <w:b/>
          <w:bCs/>
          <w:sz w:val="24"/>
          <w:szCs w:val="24"/>
          <w:lang w:eastAsia="ru-RU"/>
        </w:rPr>
        <w:t>человек</w:t>
      </w:r>
      <w:r w:rsidRPr="00683DEF">
        <w:rPr>
          <w:rFonts w:ascii="Times New Roman" w:eastAsia="Times New Roman" w:hAnsi="Times New Roman" w:cs="Times New Roman"/>
          <w:sz w:val="24"/>
          <w:szCs w:val="24"/>
          <w:lang w:eastAsia="ru-RU"/>
        </w:rPr>
        <w:t xml:space="preserve">. </w:t>
      </w:r>
      <w:r w:rsidR="00C00CB7">
        <w:rPr>
          <w:rFonts w:ascii="Times New Roman" w:eastAsia="Times New Roman" w:hAnsi="Times New Roman" w:cs="Times New Roman"/>
          <w:sz w:val="24"/>
          <w:szCs w:val="24"/>
          <w:lang w:eastAsia="ru-RU"/>
        </w:rPr>
        <w:t xml:space="preserve"> </w:t>
      </w:r>
      <w:r w:rsidRPr="00683DEF">
        <w:rPr>
          <w:rFonts w:ascii="Times New Roman" w:eastAsia="Times New Roman" w:hAnsi="Times New Roman" w:cs="Times New Roman"/>
          <w:b/>
          <w:bCs/>
          <w:sz w:val="24"/>
          <w:szCs w:val="24"/>
          <w:lang w:eastAsia="ru-RU"/>
        </w:rPr>
        <w:t>Допущены</w:t>
      </w:r>
      <w:r w:rsidRPr="00683DEF">
        <w:rPr>
          <w:rFonts w:ascii="Times New Roman" w:eastAsia="Times New Roman" w:hAnsi="Times New Roman" w:cs="Times New Roman"/>
          <w:sz w:val="24"/>
          <w:szCs w:val="24"/>
          <w:lang w:eastAsia="ru-RU"/>
        </w:rPr>
        <w:t xml:space="preserve"> к государственной (итоговой) аттестации – </w:t>
      </w:r>
      <w:r w:rsidR="009D25D2">
        <w:rPr>
          <w:rFonts w:ascii="Times New Roman" w:eastAsia="Times New Roman" w:hAnsi="Times New Roman" w:cs="Times New Roman"/>
          <w:b/>
          <w:bCs/>
          <w:sz w:val="24"/>
          <w:szCs w:val="24"/>
          <w:lang w:eastAsia="ru-RU"/>
        </w:rPr>
        <w:t>9</w:t>
      </w:r>
      <w:r w:rsidRPr="00683DEF">
        <w:rPr>
          <w:rFonts w:ascii="Times New Roman" w:eastAsia="Times New Roman" w:hAnsi="Times New Roman" w:cs="Times New Roman"/>
          <w:b/>
          <w:bCs/>
          <w:sz w:val="24"/>
          <w:szCs w:val="24"/>
          <w:lang w:eastAsia="ru-RU"/>
        </w:rPr>
        <w:t xml:space="preserve"> </w:t>
      </w:r>
      <w:r w:rsidR="009D25D2" w:rsidRPr="00683DEF">
        <w:rPr>
          <w:rFonts w:ascii="Times New Roman" w:eastAsia="Times New Roman" w:hAnsi="Times New Roman" w:cs="Times New Roman"/>
          <w:b/>
          <w:bCs/>
          <w:sz w:val="24"/>
          <w:szCs w:val="24"/>
          <w:lang w:eastAsia="ru-RU"/>
        </w:rPr>
        <w:t>обучающи</w:t>
      </w:r>
      <w:r w:rsidR="009D25D2">
        <w:rPr>
          <w:rFonts w:ascii="Times New Roman" w:eastAsia="Times New Roman" w:hAnsi="Times New Roman" w:cs="Times New Roman"/>
          <w:b/>
          <w:bCs/>
          <w:sz w:val="24"/>
          <w:szCs w:val="24"/>
          <w:lang w:eastAsia="ru-RU"/>
        </w:rPr>
        <w:t>х</w:t>
      </w:r>
      <w:r w:rsidR="009D25D2" w:rsidRPr="00683DEF">
        <w:rPr>
          <w:rFonts w:ascii="Times New Roman" w:eastAsia="Times New Roman" w:hAnsi="Times New Roman" w:cs="Times New Roman"/>
          <w:b/>
          <w:bCs/>
          <w:sz w:val="24"/>
          <w:szCs w:val="24"/>
          <w:lang w:eastAsia="ru-RU"/>
        </w:rPr>
        <w:t>ся</w:t>
      </w:r>
      <w:r w:rsidR="009D25D2" w:rsidRPr="00683DEF">
        <w:rPr>
          <w:rFonts w:ascii="Times New Roman" w:eastAsia="Times New Roman" w:hAnsi="Times New Roman" w:cs="Times New Roman"/>
          <w:sz w:val="24"/>
          <w:szCs w:val="24"/>
          <w:lang w:eastAsia="ru-RU"/>
        </w:rPr>
        <w:t xml:space="preserve"> </w:t>
      </w:r>
      <w:r w:rsidR="009D25D2">
        <w:rPr>
          <w:rFonts w:ascii="Times New Roman" w:eastAsia="Times New Roman" w:hAnsi="Times New Roman" w:cs="Times New Roman"/>
          <w:sz w:val="24"/>
          <w:szCs w:val="24"/>
          <w:lang w:eastAsia="ru-RU"/>
        </w:rPr>
        <w:t>из</w:t>
      </w:r>
      <w:r w:rsidRPr="00683DEF">
        <w:rPr>
          <w:rFonts w:ascii="Times New Roman" w:eastAsia="Times New Roman" w:hAnsi="Times New Roman" w:cs="Times New Roman"/>
          <w:sz w:val="24"/>
          <w:szCs w:val="24"/>
          <w:lang w:eastAsia="ru-RU"/>
        </w:rPr>
        <w:t xml:space="preserve"> </w:t>
      </w:r>
      <w:r w:rsidR="009D25D2" w:rsidRPr="00683DEF">
        <w:rPr>
          <w:rFonts w:ascii="Times New Roman" w:eastAsia="Times New Roman" w:hAnsi="Times New Roman" w:cs="Times New Roman"/>
          <w:sz w:val="24"/>
          <w:szCs w:val="24"/>
          <w:lang w:eastAsia="ru-RU"/>
        </w:rPr>
        <w:t xml:space="preserve">них </w:t>
      </w:r>
      <w:r w:rsidR="009D25D2">
        <w:rPr>
          <w:rFonts w:ascii="Times New Roman" w:eastAsia="Times New Roman" w:hAnsi="Times New Roman" w:cs="Times New Roman"/>
          <w:sz w:val="24"/>
          <w:szCs w:val="24"/>
          <w:lang w:eastAsia="ru-RU"/>
        </w:rPr>
        <w:t>9</w:t>
      </w:r>
      <w:r w:rsidRPr="00683DEF">
        <w:rPr>
          <w:rFonts w:ascii="Times New Roman" w:eastAsia="Times New Roman" w:hAnsi="Times New Roman" w:cs="Times New Roman"/>
          <w:sz w:val="24"/>
          <w:szCs w:val="24"/>
          <w:lang w:eastAsia="ru-RU"/>
        </w:rPr>
        <w:t xml:space="preserve"> –в форме </w:t>
      </w:r>
      <w:r w:rsidRPr="00683DEF">
        <w:rPr>
          <w:rFonts w:ascii="Times New Roman" w:eastAsia="Times New Roman" w:hAnsi="Times New Roman" w:cs="Times New Roman"/>
          <w:b/>
          <w:bCs/>
          <w:sz w:val="24"/>
          <w:szCs w:val="24"/>
          <w:lang w:eastAsia="ru-RU"/>
        </w:rPr>
        <w:t>ОГЭ-9</w:t>
      </w:r>
      <w:r w:rsidR="009D25D2">
        <w:rPr>
          <w:rFonts w:ascii="Times New Roman" w:eastAsia="Times New Roman" w:hAnsi="Times New Roman" w:cs="Times New Roman"/>
          <w:sz w:val="24"/>
          <w:szCs w:val="24"/>
          <w:lang w:eastAsia="ru-RU"/>
        </w:rPr>
        <w:t>.</w:t>
      </w:r>
    </w:p>
    <w:tbl>
      <w:tblPr>
        <w:tblpPr w:leftFromText="180" w:rightFromText="180" w:vertAnchor="text" w:horzAnchor="margin" w:tblpY="571"/>
        <w:tblW w:w="8671" w:type="dxa"/>
        <w:tblLook w:val="04A0" w:firstRow="1" w:lastRow="0" w:firstColumn="1" w:lastColumn="0" w:noHBand="0" w:noVBand="1"/>
      </w:tblPr>
      <w:tblGrid>
        <w:gridCol w:w="1242"/>
        <w:gridCol w:w="1061"/>
        <w:gridCol w:w="924"/>
        <w:gridCol w:w="850"/>
        <w:gridCol w:w="709"/>
        <w:gridCol w:w="1701"/>
        <w:gridCol w:w="1077"/>
        <w:gridCol w:w="1107"/>
      </w:tblGrid>
      <w:tr w:rsidR="00745CC3" w:rsidRPr="0057763B" w:rsidTr="00745CC3">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Всего учащихся</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«5»</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«3»</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«2»</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Уровень </w:t>
            </w:r>
            <w:proofErr w:type="spellStart"/>
            <w:r>
              <w:rPr>
                <w:rFonts w:ascii="Times New Roman" w:eastAsia="Times New Roman" w:hAnsi="Times New Roman" w:cs="Times New Roman"/>
                <w:color w:val="000000"/>
                <w:lang w:eastAsia="ru-RU"/>
              </w:rPr>
              <w:t>обученности</w:t>
            </w:r>
            <w:proofErr w:type="spellEnd"/>
          </w:p>
        </w:tc>
        <w:tc>
          <w:tcPr>
            <w:tcW w:w="1077"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Качество знаний</w:t>
            </w:r>
          </w:p>
        </w:tc>
        <w:tc>
          <w:tcPr>
            <w:tcW w:w="1107" w:type="dxa"/>
            <w:tcBorders>
              <w:top w:val="single" w:sz="4" w:space="0" w:color="auto"/>
              <w:left w:val="nil"/>
              <w:bottom w:val="single" w:sz="4" w:space="0" w:color="auto"/>
              <w:right w:val="single" w:sz="4" w:space="0" w:color="auto"/>
            </w:tcBorders>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Средний</w:t>
            </w:r>
          </w:p>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w:t>
            </w:r>
            <w:r w:rsidRPr="0057763B">
              <w:rPr>
                <w:rFonts w:ascii="Times New Roman" w:eastAsia="Times New Roman" w:hAnsi="Times New Roman" w:cs="Times New Roman"/>
                <w:color w:val="000000"/>
                <w:lang w:eastAsia="ru-RU"/>
              </w:rPr>
              <w:t>алл</w:t>
            </w:r>
            <w:r>
              <w:rPr>
                <w:rFonts w:ascii="Times New Roman" w:eastAsia="Times New Roman" w:hAnsi="Times New Roman" w:cs="Times New Roman"/>
                <w:color w:val="000000"/>
                <w:lang w:eastAsia="ru-RU"/>
              </w:rPr>
              <w:t xml:space="preserve"> (отметка)</w:t>
            </w:r>
          </w:p>
        </w:tc>
      </w:tr>
      <w:tr w:rsidR="00745CC3" w:rsidRPr="0057763B" w:rsidTr="00745CC3">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9</w:t>
            </w:r>
          </w:p>
        </w:tc>
        <w:tc>
          <w:tcPr>
            <w:tcW w:w="1061"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924"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w:t>
            </w:r>
          </w:p>
        </w:tc>
        <w:tc>
          <w:tcPr>
            <w:tcW w:w="850"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w:t>
            </w:r>
          </w:p>
        </w:tc>
        <w:tc>
          <w:tcPr>
            <w:tcW w:w="709"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 </w:t>
            </w:r>
          </w:p>
        </w:tc>
        <w:tc>
          <w:tcPr>
            <w:tcW w:w="1077"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sidRPr="0057763B">
              <w:rPr>
                <w:rFonts w:ascii="Times New Roman" w:eastAsia="Times New Roman" w:hAnsi="Times New Roman" w:cs="Times New Roman"/>
                <w:color w:val="000000"/>
                <w:lang w:eastAsia="ru-RU"/>
              </w:rPr>
              <w:t> </w:t>
            </w:r>
          </w:p>
        </w:tc>
        <w:tc>
          <w:tcPr>
            <w:tcW w:w="1107" w:type="dxa"/>
            <w:tcBorders>
              <w:top w:val="nil"/>
              <w:left w:val="nil"/>
              <w:bottom w:val="single" w:sz="4" w:space="0" w:color="auto"/>
              <w:right w:val="single" w:sz="4" w:space="0" w:color="auto"/>
            </w:tcBorders>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3.4</w:t>
            </w:r>
          </w:p>
        </w:tc>
      </w:tr>
      <w:tr w:rsidR="00745CC3" w:rsidRPr="0057763B" w:rsidTr="00745CC3">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061"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0%</w:t>
            </w:r>
          </w:p>
        </w:tc>
        <w:tc>
          <w:tcPr>
            <w:tcW w:w="924"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8702B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44.4%</w:t>
            </w:r>
          </w:p>
        </w:tc>
        <w:tc>
          <w:tcPr>
            <w:tcW w:w="850"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8702BA">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55,5%</w:t>
            </w:r>
          </w:p>
        </w:tc>
        <w:tc>
          <w:tcPr>
            <w:tcW w:w="709"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0%</w:t>
            </w:r>
          </w:p>
        </w:tc>
        <w:tc>
          <w:tcPr>
            <w:tcW w:w="1701"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100%</w:t>
            </w:r>
          </w:p>
        </w:tc>
        <w:tc>
          <w:tcPr>
            <w:tcW w:w="1077" w:type="dxa"/>
            <w:tcBorders>
              <w:top w:val="nil"/>
              <w:left w:val="nil"/>
              <w:bottom w:val="single" w:sz="4" w:space="0" w:color="auto"/>
              <w:right w:val="single" w:sz="4" w:space="0" w:color="auto"/>
            </w:tcBorders>
            <w:shd w:val="clear" w:color="auto" w:fill="auto"/>
            <w:noWrap/>
            <w:vAlign w:val="bottom"/>
            <w:hideMark/>
          </w:tcPr>
          <w:p w:rsidR="00745CC3" w:rsidRPr="0057763B" w:rsidRDefault="00745CC3"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44.4</w:t>
            </w:r>
            <w:r>
              <w:rPr>
                <w:rFonts w:ascii="Times New Roman" w:eastAsia="Times New Roman" w:hAnsi="Times New Roman" w:cs="Times New Roman"/>
                <w:color w:val="000000"/>
                <w:lang w:eastAsia="ru-RU"/>
              </w:rPr>
              <w:t>%</w:t>
            </w:r>
          </w:p>
        </w:tc>
        <w:tc>
          <w:tcPr>
            <w:tcW w:w="1107" w:type="dxa"/>
            <w:tcBorders>
              <w:top w:val="nil"/>
              <w:left w:val="nil"/>
              <w:bottom w:val="single" w:sz="4" w:space="0" w:color="auto"/>
              <w:right w:val="single" w:sz="4" w:space="0" w:color="auto"/>
            </w:tcBorders>
          </w:tcPr>
          <w:p w:rsidR="00745CC3" w:rsidRPr="0057763B" w:rsidRDefault="005E5BA7" w:rsidP="003B0388">
            <w:pPr>
              <w:spacing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w:t>
            </w:r>
          </w:p>
        </w:tc>
      </w:tr>
    </w:tbl>
    <w:p w:rsidR="00683DEF" w:rsidRPr="00683DEF" w:rsidRDefault="00683DEF" w:rsidP="003B0388">
      <w:pPr>
        <w:spacing w:before="100" w:beforeAutospacing="1" w:after="100" w:afterAutospacing="1" w:line="240" w:lineRule="auto"/>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Результаты ОГ</w:t>
      </w:r>
      <w:r w:rsidR="00FA5709">
        <w:rPr>
          <w:rFonts w:ascii="Times New Roman" w:eastAsia="Times New Roman" w:hAnsi="Times New Roman" w:cs="Times New Roman"/>
          <w:b/>
          <w:bCs/>
          <w:sz w:val="24"/>
          <w:szCs w:val="24"/>
          <w:lang w:eastAsia="ru-RU"/>
        </w:rPr>
        <w:t xml:space="preserve">Э по </w:t>
      </w:r>
      <w:r w:rsidR="00557E8C">
        <w:rPr>
          <w:rFonts w:ascii="Times New Roman" w:eastAsia="Times New Roman" w:hAnsi="Times New Roman" w:cs="Times New Roman"/>
          <w:b/>
          <w:bCs/>
          <w:sz w:val="24"/>
          <w:szCs w:val="24"/>
          <w:lang w:eastAsia="ru-RU"/>
        </w:rPr>
        <w:t xml:space="preserve">математике </w:t>
      </w:r>
      <w:r w:rsidR="00FA5709">
        <w:rPr>
          <w:rFonts w:ascii="Times New Roman" w:eastAsia="Times New Roman" w:hAnsi="Times New Roman" w:cs="Times New Roman"/>
          <w:b/>
          <w:bCs/>
          <w:sz w:val="24"/>
          <w:szCs w:val="24"/>
          <w:lang w:eastAsia="ru-RU"/>
        </w:rPr>
        <w:t xml:space="preserve"> </w:t>
      </w:r>
      <w:r w:rsidRPr="00683DEF">
        <w:rPr>
          <w:rFonts w:ascii="Times New Roman" w:eastAsia="Times New Roman" w:hAnsi="Times New Roman" w:cs="Times New Roman"/>
          <w:b/>
          <w:bCs/>
          <w:sz w:val="24"/>
          <w:szCs w:val="24"/>
          <w:lang w:eastAsia="ru-RU"/>
        </w:rPr>
        <w:t xml:space="preserve"> в 20</w:t>
      </w:r>
      <w:r w:rsidR="009D25D2">
        <w:rPr>
          <w:rFonts w:ascii="Times New Roman" w:eastAsia="Times New Roman" w:hAnsi="Times New Roman" w:cs="Times New Roman"/>
          <w:b/>
          <w:bCs/>
          <w:sz w:val="24"/>
          <w:szCs w:val="24"/>
          <w:lang w:eastAsia="ru-RU"/>
        </w:rPr>
        <w:t xml:space="preserve">24 </w:t>
      </w:r>
      <w:r w:rsidRPr="00683DEF">
        <w:rPr>
          <w:rFonts w:ascii="Times New Roman" w:eastAsia="Times New Roman" w:hAnsi="Times New Roman" w:cs="Times New Roman"/>
          <w:b/>
          <w:bCs/>
          <w:sz w:val="24"/>
          <w:szCs w:val="24"/>
          <w:lang w:eastAsia="ru-RU"/>
        </w:rPr>
        <w:t>году</w:t>
      </w:r>
      <w:r w:rsidR="00FA5709">
        <w:rPr>
          <w:rFonts w:ascii="Times New Roman" w:eastAsia="Times New Roman" w:hAnsi="Times New Roman" w:cs="Times New Roman"/>
          <w:b/>
          <w:bCs/>
          <w:sz w:val="24"/>
          <w:szCs w:val="24"/>
          <w:lang w:eastAsia="ru-RU"/>
        </w:rPr>
        <w:t>.</w:t>
      </w:r>
    </w:p>
    <w:p w:rsidR="002B6E08" w:rsidRPr="00B71871" w:rsidRDefault="00683DEF" w:rsidP="00F35109">
      <w:pPr>
        <w:spacing w:before="100" w:beforeAutospacing="1" w:after="100" w:afterAutospacing="1" w:line="240" w:lineRule="auto"/>
        <w:rPr>
          <w:rFonts w:ascii="Times New Roman" w:eastAsia="Times New Roman" w:hAnsi="Times New Roman" w:cs="Times New Roman"/>
          <w:sz w:val="24"/>
          <w:szCs w:val="24"/>
          <w:lang w:eastAsia="ru-RU"/>
        </w:rPr>
      </w:pPr>
      <w:r w:rsidRPr="00B71871">
        <w:rPr>
          <w:rFonts w:ascii="Times New Roman" w:eastAsia="Times New Roman" w:hAnsi="Times New Roman" w:cs="Times New Roman"/>
          <w:sz w:val="24"/>
          <w:szCs w:val="24"/>
          <w:lang w:eastAsia="ru-RU"/>
        </w:rPr>
        <w:t> </w:t>
      </w:r>
    </w:p>
    <w:p w:rsidR="002B6E08" w:rsidRDefault="002B6E08" w:rsidP="00F35109">
      <w:pPr>
        <w:spacing w:before="100" w:beforeAutospacing="1" w:after="100" w:afterAutospacing="1" w:line="240" w:lineRule="auto"/>
        <w:rPr>
          <w:rFonts w:ascii="Times New Roman" w:eastAsia="Times New Roman" w:hAnsi="Times New Roman" w:cs="Times New Roman"/>
          <w:sz w:val="24"/>
          <w:szCs w:val="24"/>
          <w:lang w:eastAsia="ru-RU"/>
        </w:rPr>
      </w:pPr>
    </w:p>
    <w:p w:rsidR="002B6E08" w:rsidRDefault="002B6E08" w:rsidP="00F35109">
      <w:pPr>
        <w:spacing w:before="100" w:beforeAutospacing="1" w:after="100" w:afterAutospacing="1" w:line="240" w:lineRule="auto"/>
        <w:rPr>
          <w:rFonts w:ascii="Times New Roman" w:eastAsia="Times New Roman" w:hAnsi="Times New Roman" w:cs="Times New Roman"/>
          <w:sz w:val="24"/>
          <w:szCs w:val="24"/>
          <w:lang w:eastAsia="ru-RU"/>
        </w:rPr>
      </w:pPr>
    </w:p>
    <w:p w:rsidR="00745CC3" w:rsidRDefault="00745CC3" w:rsidP="00F35109">
      <w:pPr>
        <w:spacing w:before="100" w:beforeAutospacing="1" w:after="100" w:afterAutospacing="1" w:line="240" w:lineRule="auto"/>
        <w:rPr>
          <w:rFonts w:ascii="Times New Roman" w:eastAsia="Times New Roman" w:hAnsi="Times New Roman" w:cs="Times New Roman"/>
          <w:b/>
          <w:bCs/>
          <w:sz w:val="24"/>
          <w:szCs w:val="24"/>
          <w:lang w:eastAsia="ru-RU"/>
        </w:rPr>
      </w:pPr>
    </w:p>
    <w:p w:rsidR="00745CC3" w:rsidRDefault="00745CC3" w:rsidP="00F35109">
      <w:pPr>
        <w:spacing w:before="100" w:beforeAutospacing="1" w:after="100" w:afterAutospacing="1" w:line="240" w:lineRule="auto"/>
        <w:rPr>
          <w:rFonts w:ascii="Times New Roman" w:eastAsia="Times New Roman" w:hAnsi="Times New Roman" w:cs="Times New Roman"/>
          <w:b/>
          <w:bCs/>
          <w:sz w:val="24"/>
          <w:szCs w:val="24"/>
          <w:lang w:eastAsia="ru-RU"/>
        </w:rPr>
      </w:pPr>
    </w:p>
    <w:p w:rsidR="00F35109" w:rsidRPr="00683DEF" w:rsidRDefault="00F35109" w:rsidP="00F35109">
      <w:pPr>
        <w:spacing w:before="100" w:beforeAutospacing="1" w:after="100" w:afterAutospacing="1" w:line="240" w:lineRule="auto"/>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lastRenderedPageBreak/>
        <w:t>Результаты ОГ</w:t>
      </w:r>
      <w:r>
        <w:rPr>
          <w:rFonts w:ascii="Times New Roman" w:eastAsia="Times New Roman" w:hAnsi="Times New Roman" w:cs="Times New Roman"/>
          <w:b/>
          <w:bCs/>
          <w:sz w:val="24"/>
          <w:szCs w:val="24"/>
          <w:lang w:eastAsia="ru-RU"/>
        </w:rPr>
        <w:t xml:space="preserve">Э по </w:t>
      </w:r>
      <w:r w:rsidR="00304D39">
        <w:rPr>
          <w:rFonts w:ascii="Times New Roman" w:eastAsia="Times New Roman" w:hAnsi="Times New Roman" w:cs="Times New Roman"/>
          <w:b/>
          <w:bCs/>
          <w:sz w:val="24"/>
          <w:szCs w:val="24"/>
          <w:lang w:eastAsia="ru-RU"/>
        </w:rPr>
        <w:t xml:space="preserve">обществознанию </w:t>
      </w:r>
      <w:r w:rsidR="00304D39" w:rsidRPr="00683DEF">
        <w:rPr>
          <w:rFonts w:ascii="Times New Roman" w:eastAsia="Times New Roman" w:hAnsi="Times New Roman" w:cs="Times New Roman"/>
          <w:b/>
          <w:bCs/>
          <w:sz w:val="24"/>
          <w:szCs w:val="24"/>
          <w:lang w:eastAsia="ru-RU"/>
        </w:rPr>
        <w:t>в</w:t>
      </w:r>
      <w:r w:rsidRPr="00683DEF">
        <w:rPr>
          <w:rFonts w:ascii="Times New Roman" w:eastAsia="Times New Roman" w:hAnsi="Times New Roman" w:cs="Times New Roman"/>
          <w:b/>
          <w:bCs/>
          <w:sz w:val="24"/>
          <w:szCs w:val="24"/>
          <w:lang w:eastAsia="ru-RU"/>
        </w:rPr>
        <w:t xml:space="preserve"> 20</w:t>
      </w:r>
      <w:r w:rsidR="00745CC3">
        <w:rPr>
          <w:rFonts w:ascii="Times New Roman" w:eastAsia="Times New Roman" w:hAnsi="Times New Roman" w:cs="Times New Roman"/>
          <w:b/>
          <w:bCs/>
          <w:sz w:val="24"/>
          <w:szCs w:val="24"/>
          <w:lang w:eastAsia="ru-RU"/>
        </w:rPr>
        <w:t>24</w:t>
      </w:r>
      <w:r w:rsidRPr="00683DEF">
        <w:rPr>
          <w:rFonts w:ascii="Times New Roman" w:eastAsia="Times New Roman" w:hAnsi="Times New Roman" w:cs="Times New Roman"/>
          <w:b/>
          <w:bCs/>
          <w:sz w:val="24"/>
          <w:szCs w:val="24"/>
          <w:lang w:eastAsia="ru-RU"/>
        </w:rPr>
        <w:t xml:space="preserve"> году</w:t>
      </w:r>
      <w:r>
        <w:rPr>
          <w:rFonts w:ascii="Times New Roman" w:eastAsia="Times New Roman" w:hAnsi="Times New Roman" w:cs="Times New Roman"/>
          <w:b/>
          <w:bCs/>
          <w:sz w:val="24"/>
          <w:szCs w:val="24"/>
          <w:lang w:eastAsia="ru-RU"/>
        </w:rPr>
        <w:t>.</w:t>
      </w:r>
    </w:p>
    <w:tbl>
      <w:tblPr>
        <w:tblpPr w:leftFromText="180" w:rightFromText="180" w:vertAnchor="text" w:horzAnchor="margin" w:tblpY="163"/>
        <w:tblW w:w="8884" w:type="dxa"/>
        <w:tblLook w:val="04A0" w:firstRow="1" w:lastRow="0" w:firstColumn="1" w:lastColumn="0" w:noHBand="0" w:noVBand="1"/>
      </w:tblPr>
      <w:tblGrid>
        <w:gridCol w:w="1242"/>
        <w:gridCol w:w="1061"/>
        <w:gridCol w:w="924"/>
        <w:gridCol w:w="850"/>
        <w:gridCol w:w="763"/>
        <w:gridCol w:w="1701"/>
        <w:gridCol w:w="1155"/>
        <w:gridCol w:w="1188"/>
      </w:tblGrid>
      <w:tr w:rsidR="00745CC3" w:rsidRPr="00F24CD1" w:rsidTr="00745CC3">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CC3" w:rsidRPr="0057763B" w:rsidRDefault="00745CC3" w:rsidP="00F3510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В</w:t>
            </w:r>
            <w:r w:rsidRPr="0057763B">
              <w:rPr>
                <w:rFonts w:ascii="Times New Roman" w:eastAsia="Times New Roman" w:hAnsi="Times New Roman" w:cs="Times New Roman"/>
                <w:color w:val="000000"/>
                <w:sz w:val="24"/>
                <w:szCs w:val="24"/>
                <w:lang w:eastAsia="ru-RU"/>
              </w:rPr>
              <w:t>сего</w:t>
            </w:r>
            <w:r w:rsidRPr="00F24CD1">
              <w:rPr>
                <w:rFonts w:ascii="Times New Roman" w:eastAsia="Times New Roman" w:hAnsi="Times New Roman" w:cs="Times New Roman"/>
                <w:color w:val="000000"/>
                <w:sz w:val="24"/>
                <w:szCs w:val="24"/>
                <w:lang w:eastAsia="ru-RU"/>
              </w:rPr>
              <w:t xml:space="preserve"> учащихся</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F3510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5</w:t>
            </w:r>
            <w:r w:rsidRPr="00F24CD1">
              <w:rPr>
                <w:rFonts w:ascii="Times New Roman" w:eastAsia="Times New Roman" w:hAnsi="Times New Roman" w:cs="Times New Roman"/>
                <w:color w:val="000000"/>
                <w:sz w:val="24"/>
                <w:szCs w:val="24"/>
                <w:lang w:eastAsia="ru-RU"/>
              </w:rPr>
              <w:t>»</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F3510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4</w:t>
            </w:r>
            <w:r w:rsidRPr="00F24CD1">
              <w:rPr>
                <w:rFonts w:ascii="Times New Roman" w:eastAsia="Times New Roman" w:hAnsi="Times New Roman" w:cs="Times New Roman"/>
                <w:color w:val="00000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F3510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3</w:t>
            </w:r>
            <w:r w:rsidRPr="00F24CD1">
              <w:rPr>
                <w:rFonts w:ascii="Times New Roman" w:eastAsia="Times New Roman" w:hAnsi="Times New Roman" w:cs="Times New Roman"/>
                <w:color w:val="000000"/>
                <w:sz w:val="24"/>
                <w:szCs w:val="24"/>
                <w:lang w:eastAsia="ru-RU"/>
              </w:rPr>
              <w:t>»</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F3510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2</w:t>
            </w:r>
            <w:r w:rsidRPr="00F24CD1">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F35109">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Качество </w:t>
            </w:r>
            <w:proofErr w:type="spellStart"/>
            <w:r>
              <w:rPr>
                <w:rFonts w:ascii="Times New Roman" w:eastAsia="Times New Roman" w:hAnsi="Times New Roman" w:cs="Times New Roman"/>
                <w:color w:val="000000"/>
                <w:sz w:val="24"/>
                <w:szCs w:val="24"/>
                <w:lang w:eastAsia="ru-RU"/>
              </w:rPr>
              <w:t>обученности</w:t>
            </w:r>
            <w:proofErr w:type="spellEnd"/>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F3510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Качество знаний</w:t>
            </w:r>
          </w:p>
        </w:tc>
        <w:tc>
          <w:tcPr>
            <w:tcW w:w="1188" w:type="dxa"/>
            <w:tcBorders>
              <w:top w:val="single" w:sz="4" w:space="0" w:color="auto"/>
              <w:left w:val="nil"/>
              <w:bottom w:val="single" w:sz="4" w:space="0" w:color="auto"/>
              <w:right w:val="single" w:sz="4" w:space="0" w:color="auto"/>
            </w:tcBorders>
          </w:tcPr>
          <w:p w:rsidR="00745CC3" w:rsidRPr="00F24CD1" w:rsidRDefault="00745CC3" w:rsidP="00F3510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Средний</w:t>
            </w:r>
          </w:p>
          <w:p w:rsidR="00745CC3" w:rsidRPr="00F24CD1" w:rsidRDefault="00745CC3" w:rsidP="00F3510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балл (отметка)</w:t>
            </w:r>
          </w:p>
        </w:tc>
      </w:tr>
      <w:tr w:rsidR="00745CC3" w:rsidRPr="00F24CD1" w:rsidTr="00745CC3">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61"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24"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0"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763"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r w:rsidRPr="00F24CD1">
              <w:rPr>
                <w:rFonts w:ascii="Times New Roman" w:hAnsi="Times New Roman" w:cs="Times New Roman"/>
                <w:color w:val="000000"/>
                <w:sz w:val="24"/>
                <w:szCs w:val="24"/>
              </w:rPr>
              <w:t> </w:t>
            </w:r>
          </w:p>
        </w:tc>
        <w:tc>
          <w:tcPr>
            <w:tcW w:w="1155"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r w:rsidRPr="00F24CD1">
              <w:rPr>
                <w:rFonts w:ascii="Times New Roman" w:hAnsi="Times New Roman" w:cs="Times New Roman"/>
                <w:color w:val="000000"/>
                <w:sz w:val="24"/>
                <w:szCs w:val="24"/>
              </w:rPr>
              <w:t> </w:t>
            </w:r>
          </w:p>
        </w:tc>
        <w:tc>
          <w:tcPr>
            <w:tcW w:w="1188" w:type="dxa"/>
            <w:tcBorders>
              <w:top w:val="nil"/>
              <w:left w:val="nil"/>
              <w:bottom w:val="single" w:sz="4" w:space="0" w:color="auto"/>
              <w:right w:val="single" w:sz="4" w:space="0" w:color="auto"/>
            </w:tcBorders>
            <w:vAlign w:val="bottom"/>
          </w:tcPr>
          <w:p w:rsidR="00745CC3" w:rsidRPr="00F24CD1" w:rsidRDefault="00745CC3" w:rsidP="00F24CD1">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745CC3" w:rsidRPr="00F24CD1" w:rsidTr="00745CC3">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745CC3" w:rsidRPr="00F24CD1" w:rsidRDefault="00745CC3" w:rsidP="00050651">
            <w:pPr>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c>
          <w:tcPr>
            <w:tcW w:w="1061"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p>
        </w:tc>
        <w:tc>
          <w:tcPr>
            <w:tcW w:w="924"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F24CD1">
              <w:rPr>
                <w:rFonts w:ascii="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p>
        </w:tc>
        <w:tc>
          <w:tcPr>
            <w:tcW w:w="763"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F24CD1">
              <w:rPr>
                <w:rFonts w:ascii="Times New Roman" w:hAnsi="Times New Roman" w:cs="Times New Roman"/>
                <w:color w:val="000000"/>
                <w:sz w:val="24"/>
                <w:szCs w:val="24"/>
              </w:rPr>
              <w:t>%</w:t>
            </w:r>
          </w:p>
        </w:tc>
        <w:tc>
          <w:tcPr>
            <w:tcW w:w="1155"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F24CD1">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F24CD1">
              <w:rPr>
                <w:rFonts w:ascii="Times New Roman" w:hAnsi="Times New Roman" w:cs="Times New Roman"/>
                <w:color w:val="000000"/>
                <w:sz w:val="24"/>
                <w:szCs w:val="24"/>
              </w:rPr>
              <w:t>%</w:t>
            </w:r>
          </w:p>
        </w:tc>
        <w:tc>
          <w:tcPr>
            <w:tcW w:w="1188" w:type="dxa"/>
            <w:tcBorders>
              <w:top w:val="nil"/>
              <w:left w:val="nil"/>
              <w:bottom w:val="single" w:sz="4" w:space="0" w:color="auto"/>
              <w:right w:val="single" w:sz="4" w:space="0" w:color="auto"/>
            </w:tcBorders>
            <w:vAlign w:val="bottom"/>
          </w:tcPr>
          <w:p w:rsidR="00745CC3" w:rsidRPr="00EE7B1D" w:rsidRDefault="005E5BA7" w:rsidP="00F24CD1">
            <w:pPr>
              <w:jc w:val="center"/>
              <w:rPr>
                <w:rFonts w:ascii="Times New Roman" w:hAnsi="Times New Roman" w:cs="Times New Roman"/>
                <w:sz w:val="24"/>
                <w:szCs w:val="24"/>
              </w:rPr>
            </w:pPr>
            <w:r>
              <w:rPr>
                <w:rFonts w:ascii="Times New Roman" w:hAnsi="Times New Roman" w:cs="Times New Roman"/>
                <w:sz w:val="24"/>
                <w:szCs w:val="24"/>
              </w:rPr>
              <w:t>4</w:t>
            </w:r>
          </w:p>
        </w:tc>
      </w:tr>
    </w:tbl>
    <w:p w:rsidR="0048576E" w:rsidRDefault="0048576E" w:rsidP="00F24CD1">
      <w:pPr>
        <w:spacing w:before="100" w:beforeAutospacing="1" w:after="100" w:afterAutospacing="1" w:line="240" w:lineRule="auto"/>
        <w:rPr>
          <w:rFonts w:ascii="Times New Roman" w:eastAsia="Times New Roman" w:hAnsi="Times New Roman" w:cs="Times New Roman"/>
          <w:b/>
          <w:bCs/>
          <w:sz w:val="24"/>
          <w:szCs w:val="24"/>
          <w:lang w:eastAsia="ru-RU"/>
        </w:rPr>
      </w:pPr>
    </w:p>
    <w:p w:rsidR="00745CC3" w:rsidRDefault="00745CC3" w:rsidP="00F24CD1">
      <w:pPr>
        <w:spacing w:before="100" w:beforeAutospacing="1" w:after="100" w:afterAutospacing="1" w:line="240" w:lineRule="auto"/>
        <w:rPr>
          <w:rFonts w:ascii="Times New Roman" w:eastAsia="Times New Roman" w:hAnsi="Times New Roman" w:cs="Times New Roman"/>
          <w:b/>
          <w:bCs/>
          <w:sz w:val="24"/>
          <w:szCs w:val="24"/>
          <w:lang w:eastAsia="ru-RU"/>
        </w:rPr>
      </w:pPr>
    </w:p>
    <w:p w:rsidR="00745CC3" w:rsidRDefault="00745CC3" w:rsidP="00F24CD1">
      <w:pPr>
        <w:spacing w:before="100" w:beforeAutospacing="1" w:after="100" w:afterAutospacing="1" w:line="240" w:lineRule="auto"/>
        <w:rPr>
          <w:rFonts w:ascii="Times New Roman" w:eastAsia="Times New Roman" w:hAnsi="Times New Roman" w:cs="Times New Roman"/>
          <w:b/>
          <w:bCs/>
          <w:sz w:val="24"/>
          <w:szCs w:val="24"/>
          <w:lang w:eastAsia="ru-RU"/>
        </w:rPr>
      </w:pPr>
    </w:p>
    <w:p w:rsidR="00745CC3" w:rsidRDefault="00745CC3" w:rsidP="00F24CD1">
      <w:pPr>
        <w:spacing w:before="100" w:beforeAutospacing="1" w:after="100" w:afterAutospacing="1" w:line="240" w:lineRule="auto"/>
        <w:rPr>
          <w:rFonts w:ascii="Times New Roman" w:eastAsia="Times New Roman" w:hAnsi="Times New Roman" w:cs="Times New Roman"/>
          <w:b/>
          <w:bCs/>
          <w:sz w:val="24"/>
          <w:szCs w:val="24"/>
          <w:lang w:eastAsia="ru-RU"/>
        </w:rPr>
      </w:pPr>
    </w:p>
    <w:p w:rsidR="00F24CD1" w:rsidRPr="00EE7B1D" w:rsidRDefault="00F24CD1" w:rsidP="00F24CD1">
      <w:pPr>
        <w:spacing w:before="100" w:beforeAutospacing="1" w:after="100" w:afterAutospacing="1" w:line="240" w:lineRule="auto"/>
        <w:rPr>
          <w:rFonts w:ascii="Times New Roman" w:eastAsia="Times New Roman" w:hAnsi="Times New Roman" w:cs="Times New Roman"/>
          <w:sz w:val="24"/>
          <w:szCs w:val="24"/>
          <w:lang w:eastAsia="ru-RU"/>
        </w:rPr>
      </w:pPr>
      <w:r w:rsidRPr="00EE7B1D">
        <w:rPr>
          <w:rFonts w:ascii="Times New Roman" w:eastAsia="Times New Roman" w:hAnsi="Times New Roman" w:cs="Times New Roman"/>
          <w:b/>
          <w:bCs/>
          <w:sz w:val="24"/>
          <w:szCs w:val="24"/>
          <w:lang w:eastAsia="ru-RU"/>
        </w:rPr>
        <w:t xml:space="preserve">Результаты ОГЭ по </w:t>
      </w:r>
      <w:r w:rsidR="00745CC3">
        <w:rPr>
          <w:rFonts w:ascii="Times New Roman" w:eastAsia="Times New Roman" w:hAnsi="Times New Roman" w:cs="Times New Roman"/>
          <w:b/>
          <w:bCs/>
          <w:sz w:val="24"/>
          <w:szCs w:val="24"/>
          <w:lang w:eastAsia="ru-RU"/>
        </w:rPr>
        <w:t>информатике</w:t>
      </w:r>
      <w:r w:rsidR="00745CC3" w:rsidRPr="00EE7B1D">
        <w:rPr>
          <w:rFonts w:ascii="Times New Roman" w:eastAsia="Times New Roman" w:hAnsi="Times New Roman" w:cs="Times New Roman"/>
          <w:b/>
          <w:bCs/>
          <w:sz w:val="24"/>
          <w:szCs w:val="24"/>
          <w:lang w:eastAsia="ru-RU"/>
        </w:rPr>
        <w:t xml:space="preserve"> в</w:t>
      </w:r>
      <w:r w:rsidRPr="00EE7B1D">
        <w:rPr>
          <w:rFonts w:ascii="Times New Roman" w:eastAsia="Times New Roman" w:hAnsi="Times New Roman" w:cs="Times New Roman"/>
          <w:b/>
          <w:bCs/>
          <w:sz w:val="24"/>
          <w:szCs w:val="24"/>
          <w:lang w:eastAsia="ru-RU"/>
        </w:rPr>
        <w:t xml:space="preserve"> 20</w:t>
      </w:r>
      <w:r w:rsidR="00EE7B1D" w:rsidRPr="00EE7B1D">
        <w:rPr>
          <w:rFonts w:ascii="Times New Roman" w:eastAsia="Times New Roman" w:hAnsi="Times New Roman" w:cs="Times New Roman"/>
          <w:b/>
          <w:bCs/>
          <w:sz w:val="24"/>
          <w:szCs w:val="24"/>
          <w:lang w:eastAsia="ru-RU"/>
        </w:rPr>
        <w:t>2</w:t>
      </w:r>
      <w:r w:rsidR="00745CC3">
        <w:rPr>
          <w:rFonts w:ascii="Times New Roman" w:eastAsia="Times New Roman" w:hAnsi="Times New Roman" w:cs="Times New Roman"/>
          <w:b/>
          <w:bCs/>
          <w:sz w:val="24"/>
          <w:szCs w:val="24"/>
          <w:lang w:eastAsia="ru-RU"/>
        </w:rPr>
        <w:t>4</w:t>
      </w:r>
      <w:r w:rsidRPr="00EE7B1D">
        <w:rPr>
          <w:rFonts w:ascii="Times New Roman" w:eastAsia="Times New Roman" w:hAnsi="Times New Roman" w:cs="Times New Roman"/>
          <w:b/>
          <w:bCs/>
          <w:sz w:val="24"/>
          <w:szCs w:val="24"/>
          <w:lang w:eastAsia="ru-RU"/>
        </w:rPr>
        <w:t>году.</w:t>
      </w:r>
    </w:p>
    <w:tbl>
      <w:tblPr>
        <w:tblpPr w:leftFromText="180" w:rightFromText="180" w:vertAnchor="text" w:horzAnchor="margin" w:tblpY="163"/>
        <w:tblW w:w="8884" w:type="dxa"/>
        <w:tblLook w:val="04A0" w:firstRow="1" w:lastRow="0" w:firstColumn="1" w:lastColumn="0" w:noHBand="0" w:noVBand="1"/>
      </w:tblPr>
      <w:tblGrid>
        <w:gridCol w:w="1242"/>
        <w:gridCol w:w="1061"/>
        <w:gridCol w:w="924"/>
        <w:gridCol w:w="850"/>
        <w:gridCol w:w="763"/>
        <w:gridCol w:w="1701"/>
        <w:gridCol w:w="1155"/>
        <w:gridCol w:w="1188"/>
      </w:tblGrid>
      <w:tr w:rsidR="00745CC3" w:rsidRPr="00F24CD1" w:rsidTr="00745CC3">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5CC3" w:rsidRPr="0057763B" w:rsidRDefault="00745CC3" w:rsidP="00BD10CC">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В</w:t>
            </w:r>
            <w:r w:rsidRPr="0057763B">
              <w:rPr>
                <w:rFonts w:ascii="Times New Roman" w:eastAsia="Times New Roman" w:hAnsi="Times New Roman" w:cs="Times New Roman"/>
                <w:color w:val="000000"/>
                <w:sz w:val="24"/>
                <w:szCs w:val="24"/>
                <w:lang w:eastAsia="ru-RU"/>
              </w:rPr>
              <w:t>сего</w:t>
            </w:r>
            <w:r w:rsidRPr="00F24CD1">
              <w:rPr>
                <w:rFonts w:ascii="Times New Roman" w:eastAsia="Times New Roman" w:hAnsi="Times New Roman" w:cs="Times New Roman"/>
                <w:color w:val="000000"/>
                <w:sz w:val="24"/>
                <w:szCs w:val="24"/>
                <w:lang w:eastAsia="ru-RU"/>
              </w:rPr>
              <w:t xml:space="preserve"> учащихся</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BD10CC">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5</w:t>
            </w:r>
            <w:r w:rsidRPr="00F24CD1">
              <w:rPr>
                <w:rFonts w:ascii="Times New Roman" w:eastAsia="Times New Roman" w:hAnsi="Times New Roman" w:cs="Times New Roman"/>
                <w:color w:val="000000"/>
                <w:sz w:val="24"/>
                <w:szCs w:val="24"/>
                <w:lang w:eastAsia="ru-RU"/>
              </w:rPr>
              <w:t>»</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BD10CC">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4</w:t>
            </w:r>
            <w:r w:rsidRPr="00F24CD1">
              <w:rPr>
                <w:rFonts w:ascii="Times New Roman" w:eastAsia="Times New Roman" w:hAnsi="Times New Roman" w:cs="Times New Roman"/>
                <w:color w:val="00000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BD10CC">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3</w:t>
            </w:r>
            <w:r w:rsidRPr="00F24CD1">
              <w:rPr>
                <w:rFonts w:ascii="Times New Roman" w:eastAsia="Times New Roman" w:hAnsi="Times New Roman" w:cs="Times New Roman"/>
                <w:color w:val="000000"/>
                <w:sz w:val="24"/>
                <w:szCs w:val="24"/>
                <w:lang w:eastAsia="ru-RU"/>
              </w:rPr>
              <w:t>»</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BD10CC">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2</w:t>
            </w:r>
            <w:r w:rsidRPr="00F24CD1">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BD10CC">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Качество </w:t>
            </w:r>
            <w:proofErr w:type="spellStart"/>
            <w:r>
              <w:rPr>
                <w:rFonts w:ascii="Times New Roman" w:eastAsia="Times New Roman" w:hAnsi="Times New Roman" w:cs="Times New Roman"/>
                <w:color w:val="000000"/>
                <w:sz w:val="24"/>
                <w:szCs w:val="24"/>
                <w:lang w:eastAsia="ru-RU"/>
              </w:rPr>
              <w:t>обученности</w:t>
            </w:r>
            <w:proofErr w:type="spellEnd"/>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745CC3" w:rsidRPr="0057763B" w:rsidRDefault="00745CC3" w:rsidP="00BD10CC">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Качество знаний</w:t>
            </w:r>
          </w:p>
        </w:tc>
        <w:tc>
          <w:tcPr>
            <w:tcW w:w="1188" w:type="dxa"/>
            <w:tcBorders>
              <w:top w:val="single" w:sz="4" w:space="0" w:color="auto"/>
              <w:left w:val="nil"/>
              <w:bottom w:val="single" w:sz="4" w:space="0" w:color="auto"/>
              <w:right w:val="single" w:sz="4" w:space="0" w:color="auto"/>
            </w:tcBorders>
          </w:tcPr>
          <w:p w:rsidR="00745CC3" w:rsidRPr="00F24CD1" w:rsidRDefault="00745CC3" w:rsidP="00BD10CC">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Средний</w:t>
            </w:r>
          </w:p>
          <w:p w:rsidR="00745CC3" w:rsidRPr="00F24CD1" w:rsidRDefault="00745CC3" w:rsidP="00BD10CC">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балл (отметка)</w:t>
            </w:r>
          </w:p>
        </w:tc>
      </w:tr>
      <w:tr w:rsidR="00745CC3" w:rsidRPr="00F24CD1" w:rsidTr="00745CC3">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61"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r w:rsidRPr="00F24CD1">
              <w:rPr>
                <w:rFonts w:ascii="Times New Roman" w:hAnsi="Times New Roman" w:cs="Times New Roman"/>
                <w:color w:val="000000"/>
                <w:sz w:val="24"/>
                <w:szCs w:val="24"/>
              </w:rPr>
              <w:t>0</w:t>
            </w:r>
          </w:p>
        </w:tc>
        <w:tc>
          <w:tcPr>
            <w:tcW w:w="924"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r w:rsidRPr="00F24CD1">
              <w:rPr>
                <w:rFonts w:ascii="Times New Roman" w:hAnsi="Times New Roman" w:cs="Times New Roman"/>
                <w:color w:val="000000"/>
                <w:sz w:val="24"/>
                <w:szCs w:val="24"/>
              </w:rPr>
              <w:t>0</w:t>
            </w:r>
          </w:p>
        </w:tc>
        <w:tc>
          <w:tcPr>
            <w:tcW w:w="850"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63"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r w:rsidRPr="00F24CD1">
              <w:rPr>
                <w:rFonts w:ascii="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r w:rsidRPr="00F24CD1">
              <w:rPr>
                <w:rFonts w:ascii="Times New Roman" w:hAnsi="Times New Roman" w:cs="Times New Roman"/>
                <w:color w:val="000000"/>
                <w:sz w:val="24"/>
                <w:szCs w:val="24"/>
              </w:rPr>
              <w:t> </w:t>
            </w:r>
          </w:p>
        </w:tc>
        <w:tc>
          <w:tcPr>
            <w:tcW w:w="1155"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r w:rsidRPr="00F24CD1">
              <w:rPr>
                <w:rFonts w:ascii="Times New Roman" w:hAnsi="Times New Roman" w:cs="Times New Roman"/>
                <w:color w:val="000000"/>
                <w:sz w:val="24"/>
                <w:szCs w:val="24"/>
              </w:rPr>
              <w:t> </w:t>
            </w:r>
          </w:p>
        </w:tc>
        <w:tc>
          <w:tcPr>
            <w:tcW w:w="1188" w:type="dxa"/>
            <w:tcBorders>
              <w:top w:val="nil"/>
              <w:left w:val="nil"/>
              <w:bottom w:val="single" w:sz="4" w:space="0" w:color="auto"/>
              <w:right w:val="single" w:sz="4" w:space="0" w:color="auto"/>
            </w:tcBorders>
            <w:vAlign w:val="bottom"/>
          </w:tcPr>
          <w:p w:rsidR="00745CC3" w:rsidRPr="00F24CD1" w:rsidRDefault="00745CC3" w:rsidP="00EE7B1D">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r>
      <w:tr w:rsidR="00745CC3" w:rsidRPr="00F24CD1" w:rsidTr="00745CC3">
        <w:trPr>
          <w:trHeight w:val="98"/>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745CC3" w:rsidRPr="00F24CD1" w:rsidRDefault="00745CC3" w:rsidP="00050651">
            <w:pPr>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c>
          <w:tcPr>
            <w:tcW w:w="1061"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p>
        </w:tc>
        <w:tc>
          <w:tcPr>
            <w:tcW w:w="924"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r w:rsidRPr="00F24CD1">
              <w:rPr>
                <w:rFonts w:ascii="Times New Roman" w:hAnsi="Times New Roman" w:cs="Times New Roman"/>
                <w:color w:val="000000"/>
                <w:sz w:val="24"/>
                <w:szCs w:val="24"/>
              </w:rPr>
              <w:t>0,0%</w:t>
            </w:r>
          </w:p>
        </w:tc>
        <w:tc>
          <w:tcPr>
            <w:tcW w:w="850"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F24CD1">
              <w:rPr>
                <w:rFonts w:ascii="Times New Roman" w:hAnsi="Times New Roman" w:cs="Times New Roman"/>
                <w:color w:val="000000"/>
                <w:sz w:val="24"/>
                <w:szCs w:val="24"/>
              </w:rPr>
              <w:t>%</w:t>
            </w:r>
          </w:p>
        </w:tc>
        <w:tc>
          <w:tcPr>
            <w:tcW w:w="763"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Pr="00F24CD1">
              <w:rPr>
                <w:rFonts w:ascii="Times New Roman" w:hAnsi="Times New Roman" w:cs="Times New Roman"/>
                <w:color w:val="000000"/>
                <w:sz w:val="24"/>
                <w:szCs w:val="24"/>
              </w:rPr>
              <w:t>%</w:t>
            </w:r>
          </w:p>
        </w:tc>
        <w:tc>
          <w:tcPr>
            <w:tcW w:w="1155" w:type="dxa"/>
            <w:tcBorders>
              <w:top w:val="nil"/>
              <w:left w:val="nil"/>
              <w:bottom w:val="single" w:sz="4" w:space="0" w:color="auto"/>
              <w:right w:val="single" w:sz="4" w:space="0" w:color="auto"/>
            </w:tcBorders>
            <w:shd w:val="clear" w:color="auto" w:fill="auto"/>
            <w:noWrap/>
            <w:vAlign w:val="bottom"/>
            <w:hideMark/>
          </w:tcPr>
          <w:p w:rsidR="00745CC3" w:rsidRPr="00F24CD1" w:rsidRDefault="00745CC3" w:rsidP="00EE7B1D">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r w:rsidRPr="00F24CD1">
              <w:rPr>
                <w:rFonts w:ascii="Times New Roman" w:hAnsi="Times New Roman" w:cs="Times New Roman"/>
                <w:color w:val="000000"/>
                <w:sz w:val="24"/>
                <w:szCs w:val="24"/>
              </w:rPr>
              <w:t>%</w:t>
            </w:r>
          </w:p>
        </w:tc>
        <w:tc>
          <w:tcPr>
            <w:tcW w:w="1188" w:type="dxa"/>
            <w:tcBorders>
              <w:top w:val="nil"/>
              <w:left w:val="nil"/>
              <w:bottom w:val="single" w:sz="4" w:space="0" w:color="auto"/>
              <w:right w:val="single" w:sz="4" w:space="0" w:color="auto"/>
            </w:tcBorders>
            <w:vAlign w:val="bottom"/>
          </w:tcPr>
          <w:p w:rsidR="00745CC3" w:rsidRPr="00F24CD1" w:rsidRDefault="007676B0" w:rsidP="00EE7B1D">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bookmarkStart w:id="0" w:name="_GoBack"/>
            <w:bookmarkEnd w:id="0"/>
          </w:p>
        </w:tc>
      </w:tr>
    </w:tbl>
    <w:p w:rsidR="00EE7B1D" w:rsidRDefault="00EE7B1D" w:rsidP="004B18B1">
      <w:pPr>
        <w:spacing w:before="100" w:beforeAutospacing="1" w:after="100" w:afterAutospacing="1" w:line="240" w:lineRule="auto"/>
        <w:rPr>
          <w:rFonts w:ascii="Times New Roman" w:eastAsia="Times New Roman" w:hAnsi="Times New Roman" w:cs="Times New Roman"/>
          <w:b/>
          <w:bCs/>
          <w:sz w:val="24"/>
          <w:szCs w:val="24"/>
          <w:lang w:eastAsia="ru-RU"/>
        </w:rPr>
      </w:pPr>
    </w:p>
    <w:p w:rsidR="00745CC3" w:rsidRDefault="00745CC3" w:rsidP="004B18B1">
      <w:pPr>
        <w:spacing w:before="100" w:beforeAutospacing="1" w:after="100" w:afterAutospacing="1" w:line="240" w:lineRule="auto"/>
        <w:rPr>
          <w:rFonts w:ascii="Times New Roman" w:eastAsia="Times New Roman" w:hAnsi="Times New Roman" w:cs="Times New Roman"/>
          <w:b/>
          <w:bCs/>
          <w:sz w:val="24"/>
          <w:szCs w:val="24"/>
          <w:lang w:eastAsia="ru-RU"/>
        </w:rPr>
      </w:pPr>
    </w:p>
    <w:p w:rsidR="00745CC3" w:rsidRDefault="00745CC3" w:rsidP="004B18B1">
      <w:pPr>
        <w:spacing w:before="100" w:beforeAutospacing="1" w:after="100" w:afterAutospacing="1" w:line="240" w:lineRule="auto"/>
        <w:rPr>
          <w:rFonts w:ascii="Times New Roman" w:eastAsia="Times New Roman" w:hAnsi="Times New Roman" w:cs="Times New Roman"/>
          <w:b/>
          <w:bCs/>
          <w:sz w:val="24"/>
          <w:szCs w:val="24"/>
          <w:lang w:eastAsia="ru-RU"/>
        </w:rPr>
      </w:pPr>
    </w:p>
    <w:p w:rsidR="00745CC3" w:rsidRDefault="00745CC3" w:rsidP="004B18B1">
      <w:pPr>
        <w:spacing w:before="100" w:beforeAutospacing="1" w:after="100" w:afterAutospacing="1" w:line="240" w:lineRule="auto"/>
        <w:rPr>
          <w:rFonts w:ascii="Times New Roman" w:eastAsia="Times New Roman" w:hAnsi="Times New Roman" w:cs="Times New Roman"/>
          <w:b/>
          <w:bCs/>
          <w:sz w:val="24"/>
          <w:szCs w:val="24"/>
          <w:lang w:eastAsia="ru-RU"/>
        </w:rPr>
      </w:pPr>
    </w:p>
    <w:p w:rsidR="004B18B1" w:rsidRPr="00683DEF" w:rsidRDefault="004B18B1" w:rsidP="004B18B1">
      <w:pPr>
        <w:spacing w:before="100" w:beforeAutospacing="1" w:after="100" w:afterAutospacing="1" w:line="240" w:lineRule="auto"/>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Результаты ОГ</w:t>
      </w:r>
      <w:r>
        <w:rPr>
          <w:rFonts w:ascii="Times New Roman" w:eastAsia="Times New Roman" w:hAnsi="Times New Roman" w:cs="Times New Roman"/>
          <w:b/>
          <w:bCs/>
          <w:sz w:val="24"/>
          <w:szCs w:val="24"/>
          <w:lang w:eastAsia="ru-RU"/>
        </w:rPr>
        <w:t xml:space="preserve">Э по </w:t>
      </w:r>
      <w:r w:rsidR="00745CC3">
        <w:rPr>
          <w:rFonts w:ascii="Times New Roman" w:eastAsia="Times New Roman" w:hAnsi="Times New Roman" w:cs="Times New Roman"/>
          <w:b/>
          <w:bCs/>
          <w:sz w:val="24"/>
          <w:szCs w:val="24"/>
          <w:lang w:eastAsia="ru-RU"/>
        </w:rPr>
        <w:t>географии</w:t>
      </w:r>
      <w:r w:rsidRPr="00683DEF">
        <w:rPr>
          <w:rFonts w:ascii="Times New Roman" w:eastAsia="Times New Roman" w:hAnsi="Times New Roman" w:cs="Times New Roman"/>
          <w:b/>
          <w:bCs/>
          <w:sz w:val="24"/>
          <w:szCs w:val="24"/>
          <w:lang w:eastAsia="ru-RU"/>
        </w:rPr>
        <w:t xml:space="preserve"> в 20</w:t>
      </w:r>
      <w:r w:rsidR="00745CC3">
        <w:rPr>
          <w:rFonts w:ascii="Times New Roman" w:eastAsia="Times New Roman" w:hAnsi="Times New Roman" w:cs="Times New Roman"/>
          <w:b/>
          <w:bCs/>
          <w:sz w:val="24"/>
          <w:szCs w:val="24"/>
          <w:lang w:eastAsia="ru-RU"/>
        </w:rPr>
        <w:t>24</w:t>
      </w:r>
      <w:r w:rsidRPr="00683DEF">
        <w:rPr>
          <w:rFonts w:ascii="Times New Roman" w:eastAsia="Times New Roman" w:hAnsi="Times New Roman" w:cs="Times New Roman"/>
          <w:b/>
          <w:bCs/>
          <w:sz w:val="24"/>
          <w:szCs w:val="24"/>
          <w:lang w:eastAsia="ru-RU"/>
        </w:rPr>
        <w:t xml:space="preserve"> году</w:t>
      </w:r>
      <w:r>
        <w:rPr>
          <w:rFonts w:ascii="Times New Roman" w:eastAsia="Times New Roman" w:hAnsi="Times New Roman" w:cs="Times New Roman"/>
          <w:b/>
          <w:bCs/>
          <w:sz w:val="24"/>
          <w:szCs w:val="24"/>
          <w:lang w:eastAsia="ru-RU"/>
        </w:rPr>
        <w:t>.</w:t>
      </w:r>
    </w:p>
    <w:tbl>
      <w:tblPr>
        <w:tblpPr w:leftFromText="180" w:rightFromText="180" w:vertAnchor="text" w:horzAnchor="margin" w:tblpY="163"/>
        <w:tblW w:w="10421" w:type="dxa"/>
        <w:tblLook w:val="04A0" w:firstRow="1" w:lastRow="0" w:firstColumn="1" w:lastColumn="0" w:noHBand="0" w:noVBand="1"/>
      </w:tblPr>
      <w:tblGrid>
        <w:gridCol w:w="1242"/>
        <w:gridCol w:w="1061"/>
        <w:gridCol w:w="956"/>
        <w:gridCol w:w="850"/>
        <w:gridCol w:w="763"/>
        <w:gridCol w:w="1701"/>
        <w:gridCol w:w="1155"/>
        <w:gridCol w:w="1188"/>
        <w:gridCol w:w="792"/>
        <w:gridCol w:w="713"/>
      </w:tblGrid>
      <w:tr w:rsidR="004B18B1" w:rsidRPr="00F24CD1" w:rsidTr="00746669">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18B1" w:rsidRPr="0057763B" w:rsidRDefault="004B18B1" w:rsidP="0074666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В</w:t>
            </w:r>
            <w:r w:rsidRPr="0057763B">
              <w:rPr>
                <w:rFonts w:ascii="Times New Roman" w:eastAsia="Times New Roman" w:hAnsi="Times New Roman" w:cs="Times New Roman"/>
                <w:color w:val="000000"/>
                <w:sz w:val="24"/>
                <w:szCs w:val="24"/>
                <w:lang w:eastAsia="ru-RU"/>
              </w:rPr>
              <w:t>сего</w:t>
            </w:r>
            <w:r w:rsidRPr="00F24CD1">
              <w:rPr>
                <w:rFonts w:ascii="Times New Roman" w:eastAsia="Times New Roman" w:hAnsi="Times New Roman" w:cs="Times New Roman"/>
                <w:color w:val="000000"/>
                <w:sz w:val="24"/>
                <w:szCs w:val="24"/>
                <w:lang w:eastAsia="ru-RU"/>
              </w:rPr>
              <w:t xml:space="preserve"> учащихся</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4B18B1" w:rsidRPr="0057763B" w:rsidRDefault="004B18B1" w:rsidP="0074666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5</w:t>
            </w:r>
            <w:r w:rsidRPr="00F24CD1">
              <w:rPr>
                <w:rFonts w:ascii="Times New Roman" w:eastAsia="Times New Roman" w:hAnsi="Times New Roman" w:cs="Times New Roman"/>
                <w:color w:val="000000"/>
                <w:sz w:val="24"/>
                <w:szCs w:val="24"/>
                <w:lang w:eastAsia="ru-RU"/>
              </w:rPr>
              <w:t>»</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4B18B1" w:rsidRPr="0057763B" w:rsidRDefault="004B18B1" w:rsidP="0074666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4</w:t>
            </w:r>
            <w:r w:rsidRPr="00F24CD1">
              <w:rPr>
                <w:rFonts w:ascii="Times New Roman" w:eastAsia="Times New Roman" w:hAnsi="Times New Roman" w:cs="Times New Roman"/>
                <w:color w:val="00000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4B18B1" w:rsidRPr="0057763B" w:rsidRDefault="004B18B1" w:rsidP="0074666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3</w:t>
            </w:r>
            <w:r w:rsidRPr="00F24CD1">
              <w:rPr>
                <w:rFonts w:ascii="Times New Roman" w:eastAsia="Times New Roman" w:hAnsi="Times New Roman" w:cs="Times New Roman"/>
                <w:color w:val="000000"/>
                <w:sz w:val="24"/>
                <w:szCs w:val="24"/>
                <w:lang w:eastAsia="ru-RU"/>
              </w:rPr>
              <w:t>»</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4B18B1" w:rsidRPr="0057763B" w:rsidRDefault="004B18B1" w:rsidP="0074666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2</w:t>
            </w:r>
            <w:r w:rsidRPr="00F24CD1">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4B18B1" w:rsidRPr="0057763B" w:rsidRDefault="002B6E08" w:rsidP="00746669">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Качество </w:t>
            </w:r>
            <w:proofErr w:type="spellStart"/>
            <w:r>
              <w:rPr>
                <w:rFonts w:ascii="Times New Roman" w:eastAsia="Times New Roman" w:hAnsi="Times New Roman" w:cs="Times New Roman"/>
                <w:color w:val="000000"/>
                <w:sz w:val="24"/>
                <w:szCs w:val="24"/>
                <w:lang w:eastAsia="ru-RU"/>
              </w:rPr>
              <w:t>обученности</w:t>
            </w:r>
            <w:proofErr w:type="spellEnd"/>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4B18B1" w:rsidRPr="0057763B" w:rsidRDefault="004B18B1" w:rsidP="0074666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Качество знаний</w:t>
            </w:r>
          </w:p>
        </w:tc>
        <w:tc>
          <w:tcPr>
            <w:tcW w:w="1188" w:type="dxa"/>
            <w:tcBorders>
              <w:top w:val="single" w:sz="4" w:space="0" w:color="auto"/>
              <w:left w:val="nil"/>
              <w:bottom w:val="single" w:sz="4" w:space="0" w:color="auto"/>
              <w:right w:val="single" w:sz="4" w:space="0" w:color="auto"/>
            </w:tcBorders>
          </w:tcPr>
          <w:p w:rsidR="004B18B1" w:rsidRPr="00F24CD1" w:rsidRDefault="004B18B1" w:rsidP="0074666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Средний</w:t>
            </w:r>
          </w:p>
          <w:p w:rsidR="004B18B1" w:rsidRPr="00F24CD1" w:rsidRDefault="004B18B1" w:rsidP="0074666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балл (отметка)</w:t>
            </w:r>
          </w:p>
        </w:tc>
        <w:tc>
          <w:tcPr>
            <w:tcW w:w="804" w:type="dxa"/>
            <w:tcBorders>
              <w:top w:val="single" w:sz="4" w:space="0" w:color="auto"/>
              <w:left w:val="nil"/>
              <w:bottom w:val="single" w:sz="4" w:space="0" w:color="auto"/>
              <w:right w:val="single" w:sz="4" w:space="0" w:color="auto"/>
            </w:tcBorders>
          </w:tcPr>
          <w:p w:rsidR="004B18B1" w:rsidRPr="00F24CD1" w:rsidRDefault="004B18B1" w:rsidP="0074666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val="en-US" w:eastAsia="ru-RU"/>
              </w:rPr>
              <w:t>MAX</w:t>
            </w:r>
          </w:p>
          <w:p w:rsidR="004B18B1" w:rsidRPr="00F24CD1" w:rsidRDefault="004B18B1" w:rsidP="00746669">
            <w:pPr>
              <w:spacing w:line="240" w:lineRule="auto"/>
              <w:jc w:val="center"/>
              <w:rPr>
                <w:rFonts w:ascii="Times New Roman" w:eastAsia="Times New Roman" w:hAnsi="Times New Roman" w:cs="Times New Roman"/>
                <w:color w:val="000000"/>
                <w:sz w:val="24"/>
                <w:szCs w:val="24"/>
                <w:lang w:val="en-US" w:eastAsia="ru-RU"/>
              </w:rPr>
            </w:pPr>
            <w:r w:rsidRPr="00F24CD1">
              <w:rPr>
                <w:rFonts w:ascii="Times New Roman" w:eastAsia="Times New Roman" w:hAnsi="Times New Roman" w:cs="Times New Roman"/>
                <w:color w:val="000000"/>
                <w:sz w:val="24"/>
                <w:szCs w:val="24"/>
                <w:lang w:eastAsia="ru-RU"/>
              </w:rPr>
              <w:t>балл</w:t>
            </w:r>
            <w:r w:rsidRPr="00F24CD1">
              <w:rPr>
                <w:rFonts w:ascii="Times New Roman" w:eastAsia="Times New Roman" w:hAnsi="Times New Roman" w:cs="Times New Roman"/>
                <w:color w:val="000000"/>
                <w:sz w:val="24"/>
                <w:szCs w:val="24"/>
                <w:lang w:val="en-US" w:eastAsia="ru-RU"/>
              </w:rPr>
              <w:t xml:space="preserve"> </w:t>
            </w:r>
          </w:p>
        </w:tc>
        <w:tc>
          <w:tcPr>
            <w:tcW w:w="733" w:type="dxa"/>
            <w:tcBorders>
              <w:top w:val="single" w:sz="4" w:space="0" w:color="auto"/>
              <w:left w:val="nil"/>
              <w:bottom w:val="single" w:sz="4" w:space="0" w:color="auto"/>
              <w:right w:val="single" w:sz="4" w:space="0" w:color="auto"/>
            </w:tcBorders>
          </w:tcPr>
          <w:p w:rsidR="004B18B1" w:rsidRPr="00F24CD1" w:rsidRDefault="004B18B1" w:rsidP="00746669">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val="en-US" w:eastAsia="ru-RU"/>
              </w:rPr>
              <w:t>MIN</w:t>
            </w:r>
            <w:r w:rsidRPr="00F24CD1">
              <w:rPr>
                <w:rFonts w:ascii="Times New Roman" w:eastAsia="Times New Roman" w:hAnsi="Times New Roman" w:cs="Times New Roman"/>
                <w:color w:val="000000"/>
                <w:sz w:val="24"/>
                <w:szCs w:val="24"/>
                <w:lang w:eastAsia="ru-RU"/>
              </w:rPr>
              <w:t xml:space="preserve"> балл</w:t>
            </w:r>
          </w:p>
        </w:tc>
      </w:tr>
      <w:tr w:rsidR="004B18B1" w:rsidRPr="00F24CD1" w:rsidTr="0074666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4B18B1" w:rsidRPr="004B18B1" w:rsidRDefault="00745CC3">
            <w:pPr>
              <w:jc w:val="center"/>
              <w:rPr>
                <w:rFonts w:ascii="Times New Roman" w:hAnsi="Times New Roman" w:cs="Times New Roman"/>
                <w:color w:val="000000"/>
                <w:sz w:val="24"/>
              </w:rPr>
            </w:pPr>
            <w:r>
              <w:rPr>
                <w:rFonts w:ascii="Times New Roman" w:hAnsi="Times New Roman" w:cs="Times New Roman"/>
                <w:color w:val="000000"/>
                <w:sz w:val="24"/>
              </w:rPr>
              <w:t>9</w:t>
            </w:r>
          </w:p>
        </w:tc>
        <w:tc>
          <w:tcPr>
            <w:tcW w:w="1061" w:type="dxa"/>
            <w:tcBorders>
              <w:top w:val="nil"/>
              <w:left w:val="nil"/>
              <w:bottom w:val="single" w:sz="4" w:space="0" w:color="auto"/>
              <w:right w:val="single" w:sz="4" w:space="0" w:color="auto"/>
            </w:tcBorders>
            <w:shd w:val="clear" w:color="auto" w:fill="auto"/>
            <w:noWrap/>
            <w:vAlign w:val="bottom"/>
            <w:hideMark/>
          </w:tcPr>
          <w:p w:rsidR="004B18B1" w:rsidRPr="004B18B1" w:rsidRDefault="00745CC3">
            <w:pPr>
              <w:jc w:val="center"/>
              <w:rPr>
                <w:rFonts w:ascii="Times New Roman" w:hAnsi="Times New Roman" w:cs="Times New Roman"/>
                <w:color w:val="000000"/>
                <w:sz w:val="24"/>
              </w:rPr>
            </w:pPr>
            <w:r>
              <w:rPr>
                <w:rFonts w:ascii="Times New Roman" w:hAnsi="Times New Roman" w:cs="Times New Roman"/>
                <w:color w:val="000000"/>
                <w:sz w:val="24"/>
              </w:rPr>
              <w:t>2</w:t>
            </w:r>
          </w:p>
        </w:tc>
        <w:tc>
          <w:tcPr>
            <w:tcW w:w="924" w:type="dxa"/>
            <w:tcBorders>
              <w:top w:val="nil"/>
              <w:left w:val="nil"/>
              <w:bottom w:val="single" w:sz="4" w:space="0" w:color="auto"/>
              <w:right w:val="single" w:sz="4" w:space="0" w:color="auto"/>
            </w:tcBorders>
            <w:shd w:val="clear" w:color="auto" w:fill="auto"/>
            <w:noWrap/>
            <w:vAlign w:val="bottom"/>
            <w:hideMark/>
          </w:tcPr>
          <w:p w:rsidR="004B18B1" w:rsidRPr="004B18B1" w:rsidRDefault="00745CC3">
            <w:pPr>
              <w:jc w:val="center"/>
              <w:rPr>
                <w:rFonts w:ascii="Times New Roman" w:hAnsi="Times New Roman" w:cs="Times New Roman"/>
                <w:color w:val="000000"/>
                <w:sz w:val="24"/>
              </w:rPr>
            </w:pPr>
            <w:r>
              <w:rPr>
                <w:rFonts w:ascii="Times New Roman" w:hAnsi="Times New Roman" w:cs="Times New Roman"/>
                <w:color w:val="000000"/>
                <w:sz w:val="24"/>
              </w:rPr>
              <w:t>2</w:t>
            </w:r>
          </w:p>
        </w:tc>
        <w:tc>
          <w:tcPr>
            <w:tcW w:w="850" w:type="dxa"/>
            <w:tcBorders>
              <w:top w:val="nil"/>
              <w:left w:val="nil"/>
              <w:bottom w:val="single" w:sz="4" w:space="0" w:color="auto"/>
              <w:right w:val="single" w:sz="4" w:space="0" w:color="auto"/>
            </w:tcBorders>
            <w:shd w:val="clear" w:color="auto" w:fill="auto"/>
            <w:noWrap/>
            <w:vAlign w:val="bottom"/>
            <w:hideMark/>
          </w:tcPr>
          <w:p w:rsidR="004B18B1" w:rsidRPr="004B18B1" w:rsidRDefault="00745CC3">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763" w:type="dxa"/>
            <w:tcBorders>
              <w:top w:val="nil"/>
              <w:left w:val="nil"/>
              <w:bottom w:val="single" w:sz="4" w:space="0" w:color="auto"/>
              <w:right w:val="single" w:sz="4" w:space="0" w:color="auto"/>
            </w:tcBorders>
            <w:shd w:val="clear" w:color="auto" w:fill="auto"/>
            <w:noWrap/>
            <w:vAlign w:val="bottom"/>
            <w:hideMark/>
          </w:tcPr>
          <w:p w:rsidR="004B18B1" w:rsidRPr="004B18B1" w:rsidRDefault="00811B44">
            <w:pPr>
              <w:jc w:val="center"/>
              <w:rPr>
                <w:rFonts w:ascii="Times New Roman" w:hAnsi="Times New Roman" w:cs="Times New Roman"/>
                <w:color w:val="000000"/>
                <w:sz w:val="24"/>
              </w:rPr>
            </w:pPr>
            <w:r>
              <w:rPr>
                <w:rFonts w:ascii="Times New Roman" w:hAnsi="Times New Roman" w:cs="Times New Roman"/>
                <w:color w:val="000000"/>
                <w:sz w:val="24"/>
              </w:rPr>
              <w:t>0</w:t>
            </w:r>
          </w:p>
        </w:tc>
        <w:tc>
          <w:tcPr>
            <w:tcW w:w="1701" w:type="dxa"/>
            <w:tcBorders>
              <w:top w:val="nil"/>
              <w:left w:val="nil"/>
              <w:bottom w:val="single" w:sz="4" w:space="0" w:color="auto"/>
              <w:right w:val="single" w:sz="4" w:space="0" w:color="auto"/>
            </w:tcBorders>
            <w:shd w:val="clear" w:color="auto" w:fill="auto"/>
            <w:noWrap/>
            <w:vAlign w:val="bottom"/>
            <w:hideMark/>
          </w:tcPr>
          <w:p w:rsidR="004B18B1" w:rsidRPr="004B18B1" w:rsidRDefault="004B18B1">
            <w:pPr>
              <w:jc w:val="center"/>
              <w:rPr>
                <w:rFonts w:ascii="Times New Roman" w:hAnsi="Times New Roman" w:cs="Times New Roman"/>
                <w:color w:val="000000"/>
                <w:sz w:val="24"/>
              </w:rPr>
            </w:pPr>
            <w:r w:rsidRPr="004B18B1">
              <w:rPr>
                <w:rFonts w:ascii="Times New Roman" w:hAnsi="Times New Roman" w:cs="Times New Roman"/>
                <w:color w:val="000000"/>
                <w:sz w:val="24"/>
              </w:rPr>
              <w:t> </w:t>
            </w:r>
          </w:p>
        </w:tc>
        <w:tc>
          <w:tcPr>
            <w:tcW w:w="1155" w:type="dxa"/>
            <w:tcBorders>
              <w:top w:val="nil"/>
              <w:left w:val="nil"/>
              <w:bottom w:val="single" w:sz="4" w:space="0" w:color="auto"/>
              <w:right w:val="single" w:sz="4" w:space="0" w:color="auto"/>
            </w:tcBorders>
            <w:shd w:val="clear" w:color="auto" w:fill="auto"/>
            <w:noWrap/>
            <w:vAlign w:val="bottom"/>
            <w:hideMark/>
          </w:tcPr>
          <w:p w:rsidR="004B18B1" w:rsidRDefault="004B18B1">
            <w:pPr>
              <w:jc w:val="center"/>
              <w:rPr>
                <w:rFonts w:ascii="Calibri" w:hAnsi="Calibri" w:cs="Calibri"/>
                <w:color w:val="000000"/>
              </w:rPr>
            </w:pPr>
            <w:r>
              <w:rPr>
                <w:rFonts w:ascii="Calibri" w:hAnsi="Calibri" w:cs="Calibri"/>
                <w:color w:val="000000"/>
              </w:rPr>
              <w:t> </w:t>
            </w:r>
          </w:p>
        </w:tc>
        <w:tc>
          <w:tcPr>
            <w:tcW w:w="1188" w:type="dxa"/>
            <w:tcBorders>
              <w:top w:val="nil"/>
              <w:left w:val="nil"/>
              <w:bottom w:val="single" w:sz="4" w:space="0" w:color="auto"/>
              <w:right w:val="single" w:sz="4" w:space="0" w:color="auto"/>
            </w:tcBorders>
            <w:vAlign w:val="bottom"/>
          </w:tcPr>
          <w:p w:rsidR="004B18B1" w:rsidRPr="00F24CD1" w:rsidRDefault="005E5BA7" w:rsidP="00746669">
            <w:pPr>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804" w:type="dxa"/>
            <w:tcBorders>
              <w:top w:val="nil"/>
              <w:left w:val="nil"/>
              <w:bottom w:val="single" w:sz="4" w:space="0" w:color="auto"/>
              <w:right w:val="single" w:sz="4" w:space="0" w:color="auto"/>
            </w:tcBorders>
          </w:tcPr>
          <w:p w:rsidR="004B18B1" w:rsidRPr="00F24CD1" w:rsidRDefault="004B18B1" w:rsidP="00746669">
            <w:pPr>
              <w:spacing w:line="240" w:lineRule="auto"/>
              <w:jc w:val="center"/>
              <w:rPr>
                <w:rFonts w:ascii="Times New Roman" w:eastAsia="Times New Roman" w:hAnsi="Times New Roman" w:cs="Times New Roman"/>
                <w:color w:val="000000"/>
                <w:sz w:val="24"/>
                <w:szCs w:val="24"/>
                <w:lang w:eastAsia="ru-RU"/>
              </w:rPr>
            </w:pPr>
          </w:p>
        </w:tc>
        <w:tc>
          <w:tcPr>
            <w:tcW w:w="733" w:type="dxa"/>
            <w:tcBorders>
              <w:top w:val="nil"/>
              <w:left w:val="nil"/>
              <w:bottom w:val="single" w:sz="4" w:space="0" w:color="auto"/>
              <w:right w:val="single" w:sz="4" w:space="0" w:color="auto"/>
            </w:tcBorders>
          </w:tcPr>
          <w:p w:rsidR="004B18B1" w:rsidRPr="00F24CD1" w:rsidRDefault="004B18B1" w:rsidP="00746669">
            <w:pPr>
              <w:spacing w:line="240" w:lineRule="auto"/>
              <w:jc w:val="center"/>
              <w:rPr>
                <w:rFonts w:ascii="Times New Roman" w:eastAsia="Times New Roman" w:hAnsi="Times New Roman" w:cs="Times New Roman"/>
                <w:color w:val="000000"/>
                <w:sz w:val="24"/>
                <w:szCs w:val="24"/>
                <w:lang w:eastAsia="ru-RU"/>
              </w:rPr>
            </w:pPr>
          </w:p>
        </w:tc>
      </w:tr>
      <w:tr w:rsidR="002B6E08" w:rsidRPr="00F24CD1" w:rsidTr="00746669">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2B6E08" w:rsidRPr="004B18B1" w:rsidRDefault="00745CC3" w:rsidP="00050651">
            <w:pPr>
              <w:jc w:val="center"/>
              <w:rPr>
                <w:rFonts w:ascii="Times New Roman" w:hAnsi="Times New Roman" w:cs="Times New Roman"/>
                <w:color w:val="000000"/>
                <w:sz w:val="24"/>
              </w:rPr>
            </w:pPr>
            <w:r>
              <w:rPr>
                <w:rFonts w:ascii="Times New Roman" w:hAnsi="Times New Roman" w:cs="Times New Roman"/>
                <w:color w:val="000000"/>
                <w:sz w:val="24"/>
              </w:rPr>
              <w:t xml:space="preserve">100 </w:t>
            </w:r>
            <w:r w:rsidR="002B6E08" w:rsidRPr="004B18B1">
              <w:rPr>
                <w:rFonts w:ascii="Times New Roman" w:hAnsi="Times New Roman" w:cs="Times New Roman"/>
                <w:color w:val="000000"/>
                <w:sz w:val="24"/>
              </w:rPr>
              <w:t>%</w:t>
            </w:r>
          </w:p>
        </w:tc>
        <w:tc>
          <w:tcPr>
            <w:tcW w:w="1061" w:type="dxa"/>
            <w:tcBorders>
              <w:top w:val="nil"/>
              <w:left w:val="nil"/>
              <w:bottom w:val="single" w:sz="4" w:space="0" w:color="auto"/>
              <w:right w:val="single" w:sz="4" w:space="0" w:color="auto"/>
            </w:tcBorders>
            <w:shd w:val="clear" w:color="auto" w:fill="auto"/>
            <w:noWrap/>
            <w:vAlign w:val="bottom"/>
            <w:hideMark/>
          </w:tcPr>
          <w:p w:rsidR="002B6E08" w:rsidRPr="004B18B1" w:rsidRDefault="00745CC3" w:rsidP="002B6E08">
            <w:pPr>
              <w:jc w:val="center"/>
              <w:rPr>
                <w:rFonts w:ascii="Times New Roman" w:hAnsi="Times New Roman" w:cs="Times New Roman"/>
                <w:color w:val="000000"/>
                <w:sz w:val="24"/>
              </w:rPr>
            </w:pPr>
            <w:r>
              <w:rPr>
                <w:rFonts w:ascii="Times New Roman" w:hAnsi="Times New Roman" w:cs="Times New Roman"/>
                <w:color w:val="000000"/>
                <w:sz w:val="24"/>
              </w:rPr>
              <w:t>22,2</w:t>
            </w:r>
            <w:r w:rsidR="005E5BA7">
              <w:rPr>
                <w:rFonts w:ascii="Times New Roman" w:hAnsi="Times New Roman" w:cs="Times New Roman"/>
                <w:color w:val="000000"/>
                <w:sz w:val="24"/>
              </w:rPr>
              <w:t>5</w:t>
            </w:r>
            <w:r w:rsidRPr="004B18B1">
              <w:rPr>
                <w:rFonts w:ascii="Times New Roman" w:hAnsi="Times New Roman" w:cs="Times New Roman"/>
                <w:color w:val="000000"/>
                <w:sz w:val="24"/>
              </w:rPr>
              <w:t>%</w:t>
            </w:r>
          </w:p>
        </w:tc>
        <w:tc>
          <w:tcPr>
            <w:tcW w:w="924" w:type="dxa"/>
            <w:tcBorders>
              <w:top w:val="nil"/>
              <w:left w:val="nil"/>
              <w:bottom w:val="single" w:sz="4" w:space="0" w:color="auto"/>
              <w:right w:val="single" w:sz="4" w:space="0" w:color="auto"/>
            </w:tcBorders>
            <w:shd w:val="clear" w:color="auto" w:fill="auto"/>
            <w:noWrap/>
            <w:vAlign w:val="bottom"/>
            <w:hideMark/>
          </w:tcPr>
          <w:p w:rsidR="002B6E08" w:rsidRPr="004B18B1" w:rsidRDefault="00745CC3" w:rsidP="002B6E08">
            <w:pPr>
              <w:jc w:val="center"/>
              <w:rPr>
                <w:rFonts w:ascii="Times New Roman" w:hAnsi="Times New Roman" w:cs="Times New Roman"/>
                <w:color w:val="000000"/>
                <w:sz w:val="24"/>
              </w:rPr>
            </w:pPr>
            <w:r>
              <w:rPr>
                <w:rFonts w:ascii="Times New Roman" w:hAnsi="Times New Roman" w:cs="Times New Roman"/>
                <w:color w:val="000000"/>
                <w:sz w:val="24"/>
              </w:rPr>
              <w:t>22,2</w:t>
            </w:r>
            <w:r w:rsidR="005E5BA7">
              <w:rPr>
                <w:rFonts w:ascii="Times New Roman" w:hAnsi="Times New Roman" w:cs="Times New Roman"/>
                <w:color w:val="000000"/>
                <w:sz w:val="24"/>
              </w:rPr>
              <w:t>5</w:t>
            </w:r>
            <w:r w:rsidR="002B6E08" w:rsidRPr="004B18B1">
              <w:rPr>
                <w:rFonts w:ascii="Times New Roman" w:hAnsi="Times New Roman" w:cs="Times New Roman"/>
                <w:color w:val="000000"/>
                <w:sz w:val="24"/>
              </w:rPr>
              <w:t>%</w:t>
            </w:r>
          </w:p>
        </w:tc>
        <w:tc>
          <w:tcPr>
            <w:tcW w:w="850" w:type="dxa"/>
            <w:tcBorders>
              <w:top w:val="nil"/>
              <w:left w:val="nil"/>
              <w:bottom w:val="single" w:sz="4" w:space="0" w:color="auto"/>
              <w:right w:val="single" w:sz="4" w:space="0" w:color="auto"/>
            </w:tcBorders>
            <w:shd w:val="clear" w:color="auto" w:fill="auto"/>
            <w:noWrap/>
            <w:vAlign w:val="bottom"/>
            <w:hideMark/>
          </w:tcPr>
          <w:p w:rsidR="002B6E08" w:rsidRPr="004B18B1" w:rsidRDefault="00092412" w:rsidP="00811B44">
            <w:pPr>
              <w:jc w:val="center"/>
              <w:rPr>
                <w:rFonts w:ascii="Times New Roman" w:hAnsi="Times New Roman" w:cs="Times New Roman"/>
                <w:color w:val="000000"/>
                <w:sz w:val="24"/>
              </w:rPr>
            </w:pPr>
            <w:r>
              <w:rPr>
                <w:rFonts w:ascii="Times New Roman" w:hAnsi="Times New Roman" w:cs="Times New Roman"/>
                <w:color w:val="000000"/>
                <w:sz w:val="24"/>
              </w:rPr>
              <w:t>5</w:t>
            </w:r>
            <w:r w:rsidR="005E5BA7">
              <w:rPr>
                <w:rFonts w:ascii="Times New Roman" w:hAnsi="Times New Roman" w:cs="Times New Roman"/>
                <w:color w:val="000000"/>
                <w:sz w:val="24"/>
              </w:rPr>
              <w:t>5</w:t>
            </w:r>
            <w:r w:rsidR="00745CC3">
              <w:rPr>
                <w:rFonts w:ascii="Times New Roman" w:hAnsi="Times New Roman" w:cs="Times New Roman"/>
                <w:color w:val="000000"/>
                <w:sz w:val="24"/>
              </w:rPr>
              <w:t>,5</w:t>
            </w:r>
            <w:r w:rsidR="002B6E08" w:rsidRPr="004B18B1">
              <w:rPr>
                <w:rFonts w:ascii="Times New Roman" w:hAnsi="Times New Roman" w:cs="Times New Roman"/>
                <w:color w:val="000000"/>
                <w:sz w:val="24"/>
              </w:rPr>
              <w:t>%</w:t>
            </w:r>
          </w:p>
        </w:tc>
        <w:tc>
          <w:tcPr>
            <w:tcW w:w="763" w:type="dxa"/>
            <w:tcBorders>
              <w:top w:val="nil"/>
              <w:left w:val="nil"/>
              <w:bottom w:val="single" w:sz="4" w:space="0" w:color="auto"/>
              <w:right w:val="single" w:sz="4" w:space="0" w:color="auto"/>
            </w:tcBorders>
            <w:shd w:val="clear" w:color="auto" w:fill="auto"/>
            <w:noWrap/>
            <w:vAlign w:val="bottom"/>
            <w:hideMark/>
          </w:tcPr>
          <w:p w:rsidR="002B6E08" w:rsidRPr="004B18B1" w:rsidRDefault="002B6E08" w:rsidP="002B6E08">
            <w:pPr>
              <w:jc w:val="center"/>
              <w:rPr>
                <w:rFonts w:ascii="Times New Roman" w:hAnsi="Times New Roman" w:cs="Times New Roman"/>
                <w:color w:val="000000"/>
                <w:sz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2B6E08" w:rsidRPr="004B18B1" w:rsidRDefault="00745CC3" w:rsidP="002B6E08">
            <w:pPr>
              <w:jc w:val="center"/>
              <w:rPr>
                <w:rFonts w:ascii="Times New Roman" w:hAnsi="Times New Roman" w:cs="Times New Roman"/>
                <w:color w:val="000000"/>
                <w:sz w:val="24"/>
              </w:rPr>
            </w:pPr>
            <w:r>
              <w:rPr>
                <w:rFonts w:ascii="Times New Roman" w:hAnsi="Times New Roman" w:cs="Times New Roman"/>
                <w:color w:val="000000"/>
                <w:sz w:val="24"/>
              </w:rPr>
              <w:t>10</w:t>
            </w:r>
            <w:r w:rsidR="00811B44">
              <w:rPr>
                <w:rFonts w:ascii="Times New Roman" w:hAnsi="Times New Roman" w:cs="Times New Roman"/>
                <w:color w:val="000000"/>
                <w:sz w:val="24"/>
              </w:rPr>
              <w:t>0</w:t>
            </w:r>
            <w:r w:rsidR="00092412">
              <w:rPr>
                <w:rFonts w:ascii="Times New Roman" w:hAnsi="Times New Roman" w:cs="Times New Roman"/>
                <w:color w:val="000000"/>
                <w:sz w:val="24"/>
              </w:rPr>
              <w:t>%</w:t>
            </w:r>
          </w:p>
        </w:tc>
        <w:tc>
          <w:tcPr>
            <w:tcW w:w="1155" w:type="dxa"/>
            <w:tcBorders>
              <w:top w:val="nil"/>
              <w:left w:val="nil"/>
              <w:bottom w:val="single" w:sz="4" w:space="0" w:color="auto"/>
              <w:right w:val="single" w:sz="4" w:space="0" w:color="auto"/>
            </w:tcBorders>
            <w:shd w:val="clear" w:color="auto" w:fill="auto"/>
            <w:noWrap/>
            <w:vAlign w:val="bottom"/>
            <w:hideMark/>
          </w:tcPr>
          <w:p w:rsidR="002B6E08" w:rsidRPr="004B18B1" w:rsidRDefault="00745CC3" w:rsidP="00745CC3">
            <w:pPr>
              <w:rPr>
                <w:rFonts w:ascii="Times New Roman" w:hAnsi="Times New Roman" w:cs="Times New Roman"/>
                <w:color w:val="000000"/>
                <w:sz w:val="24"/>
              </w:rPr>
            </w:pPr>
            <w:r>
              <w:rPr>
                <w:rFonts w:ascii="Times New Roman" w:hAnsi="Times New Roman" w:cs="Times New Roman"/>
                <w:color w:val="000000"/>
                <w:sz w:val="24"/>
              </w:rPr>
              <w:t xml:space="preserve">    44,4</w:t>
            </w:r>
            <w:r w:rsidR="002B6E08" w:rsidRPr="004B18B1">
              <w:rPr>
                <w:rFonts w:ascii="Times New Roman" w:hAnsi="Times New Roman" w:cs="Times New Roman"/>
                <w:color w:val="000000"/>
                <w:sz w:val="24"/>
              </w:rPr>
              <w:t>%</w:t>
            </w:r>
          </w:p>
        </w:tc>
        <w:tc>
          <w:tcPr>
            <w:tcW w:w="1188" w:type="dxa"/>
            <w:tcBorders>
              <w:top w:val="nil"/>
              <w:left w:val="nil"/>
              <w:bottom w:val="single" w:sz="4" w:space="0" w:color="auto"/>
              <w:right w:val="single" w:sz="4" w:space="0" w:color="auto"/>
            </w:tcBorders>
            <w:vAlign w:val="bottom"/>
          </w:tcPr>
          <w:p w:rsidR="002B6E08" w:rsidRPr="00F24CD1" w:rsidRDefault="00811B44" w:rsidP="002B6E08">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04" w:type="dxa"/>
            <w:tcBorders>
              <w:top w:val="nil"/>
              <w:left w:val="nil"/>
              <w:bottom w:val="single" w:sz="4" w:space="0" w:color="auto"/>
              <w:right w:val="single" w:sz="4" w:space="0" w:color="auto"/>
            </w:tcBorders>
          </w:tcPr>
          <w:p w:rsidR="002B6E08" w:rsidRPr="00F24CD1" w:rsidRDefault="002B6E08" w:rsidP="002B6E08">
            <w:pPr>
              <w:spacing w:line="240" w:lineRule="auto"/>
              <w:jc w:val="center"/>
              <w:rPr>
                <w:rFonts w:ascii="Times New Roman" w:eastAsia="Times New Roman" w:hAnsi="Times New Roman" w:cs="Times New Roman"/>
                <w:color w:val="000000"/>
                <w:sz w:val="24"/>
                <w:szCs w:val="24"/>
                <w:lang w:eastAsia="ru-RU"/>
              </w:rPr>
            </w:pPr>
          </w:p>
        </w:tc>
        <w:tc>
          <w:tcPr>
            <w:tcW w:w="733" w:type="dxa"/>
            <w:tcBorders>
              <w:top w:val="nil"/>
              <w:left w:val="nil"/>
              <w:bottom w:val="single" w:sz="4" w:space="0" w:color="auto"/>
              <w:right w:val="single" w:sz="4" w:space="0" w:color="auto"/>
            </w:tcBorders>
          </w:tcPr>
          <w:p w:rsidR="002B6E08" w:rsidRPr="00F24CD1" w:rsidRDefault="002B6E08" w:rsidP="002B6E08">
            <w:pPr>
              <w:spacing w:line="240" w:lineRule="auto"/>
              <w:jc w:val="center"/>
              <w:rPr>
                <w:rFonts w:ascii="Times New Roman" w:eastAsia="Times New Roman" w:hAnsi="Times New Roman" w:cs="Times New Roman"/>
                <w:color w:val="000000"/>
                <w:sz w:val="24"/>
                <w:szCs w:val="24"/>
                <w:lang w:eastAsia="ru-RU"/>
              </w:rPr>
            </w:pPr>
          </w:p>
        </w:tc>
      </w:tr>
    </w:tbl>
    <w:p w:rsidR="00050651" w:rsidRDefault="00050651" w:rsidP="00C14272">
      <w:pPr>
        <w:spacing w:before="100" w:beforeAutospacing="1" w:after="100" w:afterAutospacing="1" w:line="240" w:lineRule="auto"/>
        <w:rPr>
          <w:rFonts w:ascii="Times New Roman" w:eastAsia="Times New Roman" w:hAnsi="Times New Roman" w:cs="Times New Roman"/>
          <w:b/>
          <w:bCs/>
          <w:sz w:val="24"/>
          <w:szCs w:val="24"/>
          <w:lang w:eastAsia="ru-RU"/>
        </w:rPr>
      </w:pPr>
    </w:p>
    <w:p w:rsidR="00C14272" w:rsidRPr="00050651" w:rsidRDefault="00050651" w:rsidP="00C14272">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w:t>
      </w:r>
      <w:r w:rsidR="00C14272" w:rsidRPr="00050651">
        <w:rPr>
          <w:rFonts w:ascii="Times New Roman" w:eastAsia="Times New Roman" w:hAnsi="Times New Roman" w:cs="Times New Roman"/>
          <w:b/>
          <w:bCs/>
          <w:sz w:val="24"/>
          <w:szCs w:val="24"/>
          <w:lang w:eastAsia="ru-RU"/>
        </w:rPr>
        <w:t xml:space="preserve">езультаты ОГЭ по </w:t>
      </w:r>
      <w:proofErr w:type="gramStart"/>
      <w:r w:rsidRPr="00050651">
        <w:rPr>
          <w:rFonts w:ascii="Times New Roman" w:eastAsia="Times New Roman" w:hAnsi="Times New Roman" w:cs="Times New Roman"/>
          <w:b/>
          <w:bCs/>
          <w:sz w:val="24"/>
          <w:szCs w:val="24"/>
          <w:lang w:eastAsia="ru-RU"/>
        </w:rPr>
        <w:t>би</w:t>
      </w:r>
      <w:r>
        <w:rPr>
          <w:rFonts w:ascii="Times New Roman" w:eastAsia="Times New Roman" w:hAnsi="Times New Roman" w:cs="Times New Roman"/>
          <w:b/>
          <w:bCs/>
          <w:sz w:val="24"/>
          <w:szCs w:val="24"/>
          <w:lang w:eastAsia="ru-RU"/>
        </w:rPr>
        <w:t>о</w:t>
      </w:r>
      <w:r w:rsidRPr="00050651">
        <w:rPr>
          <w:rFonts w:ascii="Times New Roman" w:eastAsia="Times New Roman" w:hAnsi="Times New Roman" w:cs="Times New Roman"/>
          <w:b/>
          <w:bCs/>
          <w:sz w:val="24"/>
          <w:szCs w:val="24"/>
          <w:lang w:eastAsia="ru-RU"/>
        </w:rPr>
        <w:t>логии</w:t>
      </w:r>
      <w:r w:rsidR="00C14272" w:rsidRPr="00050651">
        <w:rPr>
          <w:rFonts w:ascii="Times New Roman" w:eastAsia="Times New Roman" w:hAnsi="Times New Roman" w:cs="Times New Roman"/>
          <w:b/>
          <w:bCs/>
          <w:sz w:val="24"/>
          <w:szCs w:val="24"/>
          <w:lang w:eastAsia="ru-RU"/>
        </w:rPr>
        <w:t xml:space="preserve">  в</w:t>
      </w:r>
      <w:proofErr w:type="gramEnd"/>
      <w:r w:rsidR="00C14272" w:rsidRPr="00050651">
        <w:rPr>
          <w:rFonts w:ascii="Times New Roman" w:eastAsia="Times New Roman" w:hAnsi="Times New Roman" w:cs="Times New Roman"/>
          <w:b/>
          <w:bCs/>
          <w:sz w:val="24"/>
          <w:szCs w:val="24"/>
          <w:lang w:eastAsia="ru-RU"/>
        </w:rPr>
        <w:t xml:space="preserve"> 20</w:t>
      </w:r>
      <w:r w:rsidR="005E5BA7">
        <w:rPr>
          <w:rFonts w:ascii="Times New Roman" w:eastAsia="Times New Roman" w:hAnsi="Times New Roman" w:cs="Times New Roman"/>
          <w:b/>
          <w:bCs/>
          <w:sz w:val="24"/>
          <w:szCs w:val="24"/>
          <w:lang w:eastAsia="ru-RU"/>
        </w:rPr>
        <w:t>24</w:t>
      </w:r>
      <w:r w:rsidR="00C14272" w:rsidRPr="00050651">
        <w:rPr>
          <w:rFonts w:ascii="Times New Roman" w:eastAsia="Times New Roman" w:hAnsi="Times New Roman" w:cs="Times New Roman"/>
          <w:b/>
          <w:bCs/>
          <w:sz w:val="24"/>
          <w:szCs w:val="24"/>
          <w:lang w:eastAsia="ru-RU"/>
        </w:rPr>
        <w:t xml:space="preserve"> году.</w:t>
      </w:r>
    </w:p>
    <w:tbl>
      <w:tblPr>
        <w:tblpPr w:leftFromText="180" w:rightFromText="180" w:vertAnchor="text" w:horzAnchor="margin" w:tblpY="163"/>
        <w:tblW w:w="10421" w:type="dxa"/>
        <w:tblLook w:val="04A0" w:firstRow="1" w:lastRow="0" w:firstColumn="1" w:lastColumn="0" w:noHBand="0" w:noVBand="1"/>
      </w:tblPr>
      <w:tblGrid>
        <w:gridCol w:w="1242"/>
        <w:gridCol w:w="1061"/>
        <w:gridCol w:w="924"/>
        <w:gridCol w:w="850"/>
        <w:gridCol w:w="763"/>
        <w:gridCol w:w="1701"/>
        <w:gridCol w:w="1155"/>
        <w:gridCol w:w="1188"/>
        <w:gridCol w:w="804"/>
        <w:gridCol w:w="733"/>
      </w:tblGrid>
      <w:tr w:rsidR="00C14272" w:rsidRPr="00F24CD1" w:rsidTr="004A0AD3">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14272" w:rsidRPr="0057763B" w:rsidRDefault="00C14272" w:rsidP="004A0AD3">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В</w:t>
            </w:r>
            <w:r w:rsidRPr="0057763B">
              <w:rPr>
                <w:rFonts w:ascii="Times New Roman" w:eastAsia="Times New Roman" w:hAnsi="Times New Roman" w:cs="Times New Roman"/>
                <w:color w:val="000000"/>
                <w:sz w:val="24"/>
                <w:szCs w:val="24"/>
                <w:lang w:eastAsia="ru-RU"/>
              </w:rPr>
              <w:t>сего</w:t>
            </w:r>
            <w:r w:rsidRPr="00F24CD1">
              <w:rPr>
                <w:rFonts w:ascii="Times New Roman" w:eastAsia="Times New Roman" w:hAnsi="Times New Roman" w:cs="Times New Roman"/>
                <w:color w:val="000000"/>
                <w:sz w:val="24"/>
                <w:szCs w:val="24"/>
                <w:lang w:eastAsia="ru-RU"/>
              </w:rPr>
              <w:t xml:space="preserve"> учащихся</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C14272" w:rsidRPr="0057763B" w:rsidRDefault="00C14272" w:rsidP="004A0AD3">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5</w:t>
            </w:r>
            <w:r w:rsidRPr="00F24CD1">
              <w:rPr>
                <w:rFonts w:ascii="Times New Roman" w:eastAsia="Times New Roman" w:hAnsi="Times New Roman" w:cs="Times New Roman"/>
                <w:color w:val="000000"/>
                <w:sz w:val="24"/>
                <w:szCs w:val="24"/>
                <w:lang w:eastAsia="ru-RU"/>
              </w:rPr>
              <w:t>»</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C14272" w:rsidRPr="0057763B" w:rsidRDefault="00C14272" w:rsidP="004A0AD3">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4</w:t>
            </w:r>
            <w:r w:rsidRPr="00F24CD1">
              <w:rPr>
                <w:rFonts w:ascii="Times New Roman" w:eastAsia="Times New Roman" w:hAnsi="Times New Roman" w:cs="Times New Roman"/>
                <w:color w:val="00000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C14272" w:rsidRPr="0057763B" w:rsidRDefault="00C14272" w:rsidP="004A0AD3">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3</w:t>
            </w:r>
            <w:r w:rsidRPr="00F24CD1">
              <w:rPr>
                <w:rFonts w:ascii="Times New Roman" w:eastAsia="Times New Roman" w:hAnsi="Times New Roman" w:cs="Times New Roman"/>
                <w:color w:val="000000"/>
                <w:sz w:val="24"/>
                <w:szCs w:val="24"/>
                <w:lang w:eastAsia="ru-RU"/>
              </w:rPr>
              <w:t>»</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C14272" w:rsidRPr="0057763B" w:rsidRDefault="00C14272" w:rsidP="004A0AD3">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2</w:t>
            </w:r>
            <w:r w:rsidRPr="00F24CD1">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14272" w:rsidRPr="0057763B" w:rsidRDefault="002B6E08" w:rsidP="004A0AD3">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Качество </w:t>
            </w:r>
            <w:proofErr w:type="spellStart"/>
            <w:r>
              <w:rPr>
                <w:rFonts w:ascii="Times New Roman" w:eastAsia="Times New Roman" w:hAnsi="Times New Roman" w:cs="Times New Roman"/>
                <w:color w:val="000000"/>
                <w:sz w:val="24"/>
                <w:szCs w:val="24"/>
                <w:lang w:eastAsia="ru-RU"/>
              </w:rPr>
              <w:t>обученности</w:t>
            </w:r>
            <w:proofErr w:type="spellEnd"/>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C14272" w:rsidRPr="0057763B" w:rsidRDefault="00C14272" w:rsidP="004A0AD3">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Качество знаний</w:t>
            </w:r>
          </w:p>
        </w:tc>
        <w:tc>
          <w:tcPr>
            <w:tcW w:w="1188" w:type="dxa"/>
            <w:tcBorders>
              <w:top w:val="single" w:sz="4" w:space="0" w:color="auto"/>
              <w:left w:val="nil"/>
              <w:bottom w:val="single" w:sz="4" w:space="0" w:color="auto"/>
              <w:right w:val="single" w:sz="4" w:space="0" w:color="auto"/>
            </w:tcBorders>
          </w:tcPr>
          <w:p w:rsidR="00C14272" w:rsidRPr="00F24CD1" w:rsidRDefault="00C14272" w:rsidP="004A0AD3">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Средний</w:t>
            </w:r>
          </w:p>
          <w:p w:rsidR="00C14272" w:rsidRPr="00F24CD1" w:rsidRDefault="00C14272" w:rsidP="004A0AD3">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балл (отметка)</w:t>
            </w:r>
          </w:p>
        </w:tc>
        <w:tc>
          <w:tcPr>
            <w:tcW w:w="804" w:type="dxa"/>
            <w:tcBorders>
              <w:top w:val="single" w:sz="4" w:space="0" w:color="auto"/>
              <w:left w:val="nil"/>
              <w:bottom w:val="single" w:sz="4" w:space="0" w:color="auto"/>
              <w:right w:val="single" w:sz="4" w:space="0" w:color="auto"/>
            </w:tcBorders>
          </w:tcPr>
          <w:p w:rsidR="00C14272" w:rsidRPr="00F24CD1" w:rsidRDefault="00C14272" w:rsidP="004A0AD3">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val="en-US" w:eastAsia="ru-RU"/>
              </w:rPr>
              <w:t>MAX</w:t>
            </w:r>
          </w:p>
          <w:p w:rsidR="00C14272" w:rsidRPr="00F24CD1" w:rsidRDefault="00C14272" w:rsidP="004A0AD3">
            <w:pPr>
              <w:spacing w:line="240" w:lineRule="auto"/>
              <w:jc w:val="center"/>
              <w:rPr>
                <w:rFonts w:ascii="Times New Roman" w:eastAsia="Times New Roman" w:hAnsi="Times New Roman" w:cs="Times New Roman"/>
                <w:color w:val="000000"/>
                <w:sz w:val="24"/>
                <w:szCs w:val="24"/>
                <w:lang w:val="en-US" w:eastAsia="ru-RU"/>
              </w:rPr>
            </w:pPr>
            <w:r w:rsidRPr="00F24CD1">
              <w:rPr>
                <w:rFonts w:ascii="Times New Roman" w:eastAsia="Times New Roman" w:hAnsi="Times New Roman" w:cs="Times New Roman"/>
                <w:color w:val="000000"/>
                <w:sz w:val="24"/>
                <w:szCs w:val="24"/>
                <w:lang w:eastAsia="ru-RU"/>
              </w:rPr>
              <w:t>балл</w:t>
            </w:r>
            <w:r w:rsidRPr="00F24CD1">
              <w:rPr>
                <w:rFonts w:ascii="Times New Roman" w:eastAsia="Times New Roman" w:hAnsi="Times New Roman" w:cs="Times New Roman"/>
                <w:color w:val="000000"/>
                <w:sz w:val="24"/>
                <w:szCs w:val="24"/>
                <w:lang w:val="en-US" w:eastAsia="ru-RU"/>
              </w:rPr>
              <w:t xml:space="preserve"> </w:t>
            </w:r>
          </w:p>
        </w:tc>
        <w:tc>
          <w:tcPr>
            <w:tcW w:w="733" w:type="dxa"/>
            <w:tcBorders>
              <w:top w:val="single" w:sz="4" w:space="0" w:color="auto"/>
              <w:left w:val="nil"/>
              <w:bottom w:val="single" w:sz="4" w:space="0" w:color="auto"/>
              <w:right w:val="single" w:sz="4" w:space="0" w:color="auto"/>
            </w:tcBorders>
          </w:tcPr>
          <w:p w:rsidR="00C14272" w:rsidRPr="00F24CD1" w:rsidRDefault="00C14272" w:rsidP="004A0AD3">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val="en-US" w:eastAsia="ru-RU"/>
              </w:rPr>
              <w:t>MIN</w:t>
            </w:r>
            <w:r w:rsidRPr="00F24CD1">
              <w:rPr>
                <w:rFonts w:ascii="Times New Roman" w:eastAsia="Times New Roman" w:hAnsi="Times New Roman" w:cs="Times New Roman"/>
                <w:color w:val="000000"/>
                <w:sz w:val="24"/>
                <w:szCs w:val="24"/>
                <w:lang w:eastAsia="ru-RU"/>
              </w:rPr>
              <w:t xml:space="preserve"> балл</w:t>
            </w:r>
          </w:p>
        </w:tc>
      </w:tr>
      <w:tr w:rsidR="00C14272" w:rsidRPr="00F24CD1" w:rsidTr="004A0AD3">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C14272" w:rsidRPr="00C14272" w:rsidRDefault="00050651">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61" w:type="dxa"/>
            <w:tcBorders>
              <w:top w:val="nil"/>
              <w:left w:val="nil"/>
              <w:bottom w:val="single" w:sz="4" w:space="0" w:color="auto"/>
              <w:right w:val="single" w:sz="4" w:space="0" w:color="auto"/>
            </w:tcBorders>
            <w:shd w:val="clear" w:color="auto" w:fill="auto"/>
            <w:noWrap/>
            <w:vAlign w:val="bottom"/>
            <w:hideMark/>
          </w:tcPr>
          <w:p w:rsidR="00C14272" w:rsidRPr="00C14272" w:rsidRDefault="00050651">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924" w:type="dxa"/>
            <w:tcBorders>
              <w:top w:val="nil"/>
              <w:left w:val="nil"/>
              <w:bottom w:val="single" w:sz="4" w:space="0" w:color="auto"/>
              <w:right w:val="single" w:sz="4" w:space="0" w:color="auto"/>
            </w:tcBorders>
            <w:shd w:val="clear" w:color="auto" w:fill="auto"/>
            <w:noWrap/>
            <w:vAlign w:val="bottom"/>
            <w:hideMark/>
          </w:tcPr>
          <w:p w:rsidR="00C14272" w:rsidRPr="00C14272" w:rsidRDefault="005E5BA7">
            <w:pPr>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0" w:type="dxa"/>
            <w:tcBorders>
              <w:top w:val="nil"/>
              <w:left w:val="nil"/>
              <w:bottom w:val="single" w:sz="4" w:space="0" w:color="auto"/>
              <w:right w:val="single" w:sz="4" w:space="0" w:color="auto"/>
            </w:tcBorders>
            <w:shd w:val="clear" w:color="auto" w:fill="auto"/>
            <w:noWrap/>
            <w:vAlign w:val="bottom"/>
            <w:hideMark/>
          </w:tcPr>
          <w:p w:rsidR="00C14272" w:rsidRPr="00C14272" w:rsidRDefault="005E5BA7">
            <w:pPr>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63" w:type="dxa"/>
            <w:tcBorders>
              <w:top w:val="nil"/>
              <w:left w:val="nil"/>
              <w:bottom w:val="single" w:sz="4" w:space="0" w:color="auto"/>
              <w:right w:val="single" w:sz="4" w:space="0" w:color="auto"/>
            </w:tcBorders>
            <w:shd w:val="clear" w:color="auto" w:fill="auto"/>
            <w:noWrap/>
            <w:vAlign w:val="bottom"/>
            <w:hideMark/>
          </w:tcPr>
          <w:p w:rsidR="00C14272" w:rsidRPr="00C14272" w:rsidRDefault="005E5BA7">
            <w:pPr>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701" w:type="dxa"/>
            <w:tcBorders>
              <w:top w:val="nil"/>
              <w:left w:val="nil"/>
              <w:bottom w:val="single" w:sz="4" w:space="0" w:color="auto"/>
              <w:right w:val="single" w:sz="4" w:space="0" w:color="auto"/>
            </w:tcBorders>
            <w:shd w:val="clear" w:color="auto" w:fill="auto"/>
            <w:noWrap/>
            <w:vAlign w:val="bottom"/>
            <w:hideMark/>
          </w:tcPr>
          <w:p w:rsidR="00C14272" w:rsidRPr="00C14272" w:rsidRDefault="00C14272">
            <w:pPr>
              <w:jc w:val="center"/>
              <w:rPr>
                <w:rFonts w:ascii="Times New Roman" w:hAnsi="Times New Roman" w:cs="Times New Roman"/>
                <w:color w:val="000000"/>
                <w:sz w:val="24"/>
                <w:szCs w:val="24"/>
              </w:rPr>
            </w:pPr>
            <w:r w:rsidRPr="00C14272">
              <w:rPr>
                <w:rFonts w:ascii="Times New Roman" w:hAnsi="Times New Roman" w:cs="Times New Roman"/>
                <w:color w:val="000000"/>
                <w:sz w:val="24"/>
                <w:szCs w:val="24"/>
              </w:rPr>
              <w:t> </w:t>
            </w:r>
          </w:p>
        </w:tc>
        <w:tc>
          <w:tcPr>
            <w:tcW w:w="1155" w:type="dxa"/>
            <w:tcBorders>
              <w:top w:val="nil"/>
              <w:left w:val="nil"/>
              <w:bottom w:val="single" w:sz="4" w:space="0" w:color="auto"/>
              <w:right w:val="single" w:sz="4" w:space="0" w:color="auto"/>
            </w:tcBorders>
            <w:shd w:val="clear" w:color="auto" w:fill="auto"/>
            <w:noWrap/>
            <w:vAlign w:val="bottom"/>
            <w:hideMark/>
          </w:tcPr>
          <w:p w:rsidR="00C14272" w:rsidRPr="00C14272" w:rsidRDefault="00C14272">
            <w:pPr>
              <w:jc w:val="center"/>
              <w:rPr>
                <w:rFonts w:ascii="Times New Roman" w:hAnsi="Times New Roman" w:cs="Times New Roman"/>
                <w:color w:val="000000"/>
                <w:sz w:val="24"/>
                <w:szCs w:val="24"/>
              </w:rPr>
            </w:pPr>
            <w:r w:rsidRPr="00C14272">
              <w:rPr>
                <w:rFonts w:ascii="Times New Roman" w:hAnsi="Times New Roman" w:cs="Times New Roman"/>
                <w:color w:val="000000"/>
                <w:sz w:val="24"/>
                <w:szCs w:val="24"/>
              </w:rPr>
              <w:t> </w:t>
            </w:r>
          </w:p>
        </w:tc>
        <w:tc>
          <w:tcPr>
            <w:tcW w:w="1188" w:type="dxa"/>
            <w:tcBorders>
              <w:top w:val="nil"/>
              <w:left w:val="nil"/>
              <w:bottom w:val="single" w:sz="4" w:space="0" w:color="auto"/>
              <w:right w:val="single" w:sz="4" w:space="0" w:color="auto"/>
            </w:tcBorders>
            <w:vAlign w:val="bottom"/>
          </w:tcPr>
          <w:p w:rsidR="00C14272" w:rsidRPr="00F24CD1" w:rsidRDefault="005E5BA7" w:rsidP="004A0AD3">
            <w:pPr>
              <w:jc w:val="center"/>
              <w:rPr>
                <w:rFonts w:ascii="Times New Roman" w:hAnsi="Times New Roman" w:cs="Times New Roman"/>
                <w:color w:val="000000"/>
                <w:sz w:val="24"/>
                <w:szCs w:val="24"/>
              </w:rPr>
            </w:pPr>
            <w:r>
              <w:rPr>
                <w:rFonts w:ascii="Times New Roman" w:hAnsi="Times New Roman" w:cs="Times New Roman"/>
                <w:color w:val="000000"/>
                <w:sz w:val="24"/>
                <w:szCs w:val="24"/>
              </w:rPr>
              <w:t>3,6</w:t>
            </w:r>
          </w:p>
        </w:tc>
        <w:tc>
          <w:tcPr>
            <w:tcW w:w="804" w:type="dxa"/>
            <w:tcBorders>
              <w:top w:val="nil"/>
              <w:left w:val="nil"/>
              <w:bottom w:val="single" w:sz="4" w:space="0" w:color="auto"/>
              <w:right w:val="single" w:sz="4" w:space="0" w:color="auto"/>
            </w:tcBorders>
          </w:tcPr>
          <w:p w:rsidR="00C14272" w:rsidRPr="00F24CD1" w:rsidRDefault="00C14272" w:rsidP="004A0AD3">
            <w:pPr>
              <w:spacing w:line="240" w:lineRule="auto"/>
              <w:jc w:val="center"/>
              <w:rPr>
                <w:rFonts w:ascii="Times New Roman" w:eastAsia="Times New Roman" w:hAnsi="Times New Roman" w:cs="Times New Roman"/>
                <w:color w:val="000000"/>
                <w:sz w:val="24"/>
                <w:szCs w:val="24"/>
                <w:lang w:eastAsia="ru-RU"/>
              </w:rPr>
            </w:pPr>
          </w:p>
        </w:tc>
        <w:tc>
          <w:tcPr>
            <w:tcW w:w="733" w:type="dxa"/>
            <w:tcBorders>
              <w:top w:val="nil"/>
              <w:left w:val="nil"/>
              <w:bottom w:val="single" w:sz="4" w:space="0" w:color="auto"/>
              <w:right w:val="single" w:sz="4" w:space="0" w:color="auto"/>
            </w:tcBorders>
          </w:tcPr>
          <w:p w:rsidR="00C14272" w:rsidRPr="00F24CD1" w:rsidRDefault="00C14272" w:rsidP="004A0AD3">
            <w:pPr>
              <w:spacing w:line="240" w:lineRule="auto"/>
              <w:jc w:val="center"/>
              <w:rPr>
                <w:rFonts w:ascii="Times New Roman" w:eastAsia="Times New Roman" w:hAnsi="Times New Roman" w:cs="Times New Roman"/>
                <w:color w:val="000000"/>
                <w:sz w:val="24"/>
                <w:szCs w:val="24"/>
                <w:lang w:eastAsia="ru-RU"/>
              </w:rPr>
            </w:pPr>
          </w:p>
        </w:tc>
      </w:tr>
      <w:tr w:rsidR="00C14272" w:rsidRPr="00F24CD1" w:rsidTr="004A0AD3">
        <w:trPr>
          <w:trHeight w:val="300"/>
        </w:trPr>
        <w:tc>
          <w:tcPr>
            <w:tcW w:w="1242" w:type="dxa"/>
            <w:tcBorders>
              <w:top w:val="nil"/>
              <w:left w:val="single" w:sz="4" w:space="0" w:color="auto"/>
              <w:bottom w:val="single" w:sz="4" w:space="0" w:color="auto"/>
              <w:right w:val="single" w:sz="4" w:space="0" w:color="auto"/>
            </w:tcBorders>
            <w:shd w:val="clear" w:color="auto" w:fill="auto"/>
            <w:noWrap/>
            <w:vAlign w:val="bottom"/>
            <w:hideMark/>
          </w:tcPr>
          <w:p w:rsidR="00C14272" w:rsidRPr="00C14272" w:rsidRDefault="005E5BA7">
            <w:pPr>
              <w:jc w:val="center"/>
              <w:rPr>
                <w:rFonts w:ascii="Times New Roman" w:hAnsi="Times New Roman" w:cs="Times New Roman"/>
                <w:color w:val="000000"/>
                <w:sz w:val="24"/>
                <w:szCs w:val="24"/>
              </w:rPr>
            </w:pPr>
            <w:r>
              <w:rPr>
                <w:rFonts w:ascii="Times New Roman" w:hAnsi="Times New Roman" w:cs="Times New Roman"/>
                <w:color w:val="000000"/>
                <w:sz w:val="24"/>
                <w:szCs w:val="24"/>
              </w:rPr>
              <w:t>55.5</w:t>
            </w:r>
            <w:r w:rsidR="00050651">
              <w:rPr>
                <w:rFonts w:ascii="Times New Roman" w:hAnsi="Times New Roman" w:cs="Times New Roman"/>
                <w:color w:val="000000"/>
                <w:sz w:val="24"/>
                <w:szCs w:val="24"/>
              </w:rPr>
              <w:t>%</w:t>
            </w:r>
          </w:p>
        </w:tc>
        <w:tc>
          <w:tcPr>
            <w:tcW w:w="1061" w:type="dxa"/>
            <w:tcBorders>
              <w:top w:val="nil"/>
              <w:left w:val="nil"/>
              <w:bottom w:val="single" w:sz="4" w:space="0" w:color="auto"/>
              <w:right w:val="single" w:sz="4" w:space="0" w:color="auto"/>
            </w:tcBorders>
            <w:shd w:val="clear" w:color="auto" w:fill="auto"/>
            <w:noWrap/>
            <w:vAlign w:val="bottom"/>
            <w:hideMark/>
          </w:tcPr>
          <w:p w:rsidR="00C14272" w:rsidRPr="00C14272" w:rsidRDefault="00C14272">
            <w:pPr>
              <w:jc w:val="center"/>
              <w:rPr>
                <w:rFonts w:ascii="Times New Roman" w:hAnsi="Times New Roman" w:cs="Times New Roman"/>
                <w:color w:val="000000"/>
                <w:sz w:val="24"/>
                <w:szCs w:val="24"/>
              </w:rPr>
            </w:pPr>
          </w:p>
        </w:tc>
        <w:tc>
          <w:tcPr>
            <w:tcW w:w="924" w:type="dxa"/>
            <w:tcBorders>
              <w:top w:val="nil"/>
              <w:left w:val="nil"/>
              <w:bottom w:val="single" w:sz="4" w:space="0" w:color="auto"/>
              <w:right w:val="single" w:sz="4" w:space="0" w:color="auto"/>
            </w:tcBorders>
            <w:shd w:val="clear" w:color="auto" w:fill="auto"/>
            <w:noWrap/>
            <w:vAlign w:val="bottom"/>
            <w:hideMark/>
          </w:tcPr>
          <w:p w:rsidR="00C14272" w:rsidRPr="00C14272" w:rsidRDefault="005E5BA7">
            <w:pPr>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r w:rsidR="00C14272" w:rsidRPr="00C14272">
              <w:rPr>
                <w:rFonts w:ascii="Times New Roman" w:hAnsi="Times New Roman" w:cs="Times New Roman"/>
                <w:color w:val="000000"/>
                <w:sz w:val="24"/>
                <w:szCs w:val="24"/>
              </w:rPr>
              <w:t>%</w:t>
            </w:r>
          </w:p>
        </w:tc>
        <w:tc>
          <w:tcPr>
            <w:tcW w:w="850" w:type="dxa"/>
            <w:tcBorders>
              <w:top w:val="nil"/>
              <w:left w:val="nil"/>
              <w:bottom w:val="single" w:sz="4" w:space="0" w:color="auto"/>
              <w:right w:val="single" w:sz="4" w:space="0" w:color="auto"/>
            </w:tcBorders>
            <w:shd w:val="clear" w:color="auto" w:fill="auto"/>
            <w:noWrap/>
            <w:vAlign w:val="bottom"/>
            <w:hideMark/>
          </w:tcPr>
          <w:p w:rsidR="00C14272" w:rsidRPr="00C14272" w:rsidRDefault="00050651">
            <w:pPr>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r w:rsidR="00C14272" w:rsidRPr="00C14272">
              <w:rPr>
                <w:rFonts w:ascii="Times New Roman" w:hAnsi="Times New Roman" w:cs="Times New Roman"/>
                <w:color w:val="000000"/>
                <w:sz w:val="24"/>
                <w:szCs w:val="24"/>
              </w:rPr>
              <w:t>%</w:t>
            </w:r>
          </w:p>
        </w:tc>
        <w:tc>
          <w:tcPr>
            <w:tcW w:w="763" w:type="dxa"/>
            <w:tcBorders>
              <w:top w:val="nil"/>
              <w:left w:val="nil"/>
              <w:bottom w:val="single" w:sz="4" w:space="0" w:color="auto"/>
              <w:right w:val="single" w:sz="4" w:space="0" w:color="auto"/>
            </w:tcBorders>
            <w:shd w:val="clear" w:color="auto" w:fill="auto"/>
            <w:noWrap/>
            <w:vAlign w:val="bottom"/>
            <w:hideMark/>
          </w:tcPr>
          <w:p w:rsidR="00C14272" w:rsidRPr="00C14272" w:rsidRDefault="00C14272">
            <w:pPr>
              <w:jc w:val="center"/>
              <w:rPr>
                <w:rFonts w:ascii="Times New Roman" w:hAnsi="Times New Roman" w:cs="Times New Roman"/>
                <w:color w:val="000000"/>
                <w:sz w:val="24"/>
                <w:szCs w:val="24"/>
              </w:rPr>
            </w:pPr>
          </w:p>
        </w:tc>
        <w:tc>
          <w:tcPr>
            <w:tcW w:w="1701" w:type="dxa"/>
            <w:tcBorders>
              <w:top w:val="nil"/>
              <w:left w:val="nil"/>
              <w:bottom w:val="single" w:sz="4" w:space="0" w:color="auto"/>
              <w:right w:val="single" w:sz="4" w:space="0" w:color="auto"/>
            </w:tcBorders>
            <w:shd w:val="clear" w:color="auto" w:fill="auto"/>
            <w:noWrap/>
            <w:vAlign w:val="bottom"/>
            <w:hideMark/>
          </w:tcPr>
          <w:p w:rsidR="00C14272" w:rsidRPr="00C14272" w:rsidRDefault="005E5BA7">
            <w:pPr>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r w:rsidR="00C14272" w:rsidRPr="00C14272">
              <w:rPr>
                <w:rFonts w:ascii="Times New Roman" w:hAnsi="Times New Roman" w:cs="Times New Roman"/>
                <w:color w:val="000000"/>
                <w:sz w:val="24"/>
                <w:szCs w:val="24"/>
              </w:rPr>
              <w:t>%</w:t>
            </w:r>
          </w:p>
        </w:tc>
        <w:tc>
          <w:tcPr>
            <w:tcW w:w="1155" w:type="dxa"/>
            <w:tcBorders>
              <w:top w:val="nil"/>
              <w:left w:val="nil"/>
              <w:bottom w:val="single" w:sz="4" w:space="0" w:color="auto"/>
              <w:right w:val="single" w:sz="4" w:space="0" w:color="auto"/>
            </w:tcBorders>
            <w:shd w:val="clear" w:color="auto" w:fill="auto"/>
            <w:noWrap/>
            <w:vAlign w:val="bottom"/>
            <w:hideMark/>
          </w:tcPr>
          <w:p w:rsidR="00C14272" w:rsidRPr="00C14272" w:rsidRDefault="005E5BA7">
            <w:pPr>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r w:rsidR="00050651">
              <w:rPr>
                <w:rFonts w:ascii="Times New Roman" w:hAnsi="Times New Roman" w:cs="Times New Roman"/>
                <w:color w:val="000000"/>
                <w:sz w:val="24"/>
                <w:szCs w:val="24"/>
              </w:rPr>
              <w:t>0</w:t>
            </w:r>
            <w:r w:rsidR="00C14272" w:rsidRPr="00C14272">
              <w:rPr>
                <w:rFonts w:ascii="Times New Roman" w:hAnsi="Times New Roman" w:cs="Times New Roman"/>
                <w:color w:val="000000"/>
                <w:sz w:val="24"/>
                <w:szCs w:val="24"/>
              </w:rPr>
              <w:t>%</w:t>
            </w:r>
          </w:p>
        </w:tc>
        <w:tc>
          <w:tcPr>
            <w:tcW w:w="1188" w:type="dxa"/>
            <w:tcBorders>
              <w:top w:val="nil"/>
              <w:left w:val="nil"/>
              <w:bottom w:val="single" w:sz="4" w:space="0" w:color="auto"/>
              <w:right w:val="single" w:sz="4" w:space="0" w:color="auto"/>
            </w:tcBorders>
            <w:vAlign w:val="bottom"/>
          </w:tcPr>
          <w:p w:rsidR="00C14272" w:rsidRPr="00F24CD1" w:rsidRDefault="005E5BA7" w:rsidP="004A0AD3">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04" w:type="dxa"/>
            <w:tcBorders>
              <w:top w:val="nil"/>
              <w:left w:val="nil"/>
              <w:bottom w:val="single" w:sz="4" w:space="0" w:color="auto"/>
              <w:right w:val="single" w:sz="4" w:space="0" w:color="auto"/>
            </w:tcBorders>
          </w:tcPr>
          <w:p w:rsidR="00C14272" w:rsidRPr="00F24CD1" w:rsidRDefault="00C14272" w:rsidP="004A0AD3">
            <w:pPr>
              <w:spacing w:line="240" w:lineRule="auto"/>
              <w:jc w:val="center"/>
              <w:rPr>
                <w:rFonts w:ascii="Times New Roman" w:eastAsia="Times New Roman" w:hAnsi="Times New Roman" w:cs="Times New Roman"/>
                <w:color w:val="000000"/>
                <w:sz w:val="24"/>
                <w:szCs w:val="24"/>
                <w:lang w:eastAsia="ru-RU"/>
              </w:rPr>
            </w:pPr>
          </w:p>
        </w:tc>
        <w:tc>
          <w:tcPr>
            <w:tcW w:w="733" w:type="dxa"/>
            <w:tcBorders>
              <w:top w:val="nil"/>
              <w:left w:val="nil"/>
              <w:bottom w:val="single" w:sz="4" w:space="0" w:color="auto"/>
              <w:right w:val="single" w:sz="4" w:space="0" w:color="auto"/>
            </w:tcBorders>
          </w:tcPr>
          <w:p w:rsidR="00C14272" w:rsidRPr="00F24CD1" w:rsidRDefault="00C14272" w:rsidP="004A0AD3">
            <w:pPr>
              <w:spacing w:line="240" w:lineRule="auto"/>
              <w:jc w:val="center"/>
              <w:rPr>
                <w:rFonts w:ascii="Times New Roman" w:eastAsia="Times New Roman" w:hAnsi="Times New Roman" w:cs="Times New Roman"/>
                <w:color w:val="000000"/>
                <w:sz w:val="24"/>
                <w:szCs w:val="24"/>
                <w:lang w:eastAsia="ru-RU"/>
              </w:rPr>
            </w:pPr>
          </w:p>
        </w:tc>
      </w:tr>
    </w:tbl>
    <w:p w:rsidR="00050651" w:rsidRDefault="00050651" w:rsidP="002B6E08">
      <w:pPr>
        <w:spacing w:before="100" w:beforeAutospacing="1" w:after="100" w:afterAutospacing="1" w:line="240" w:lineRule="auto"/>
        <w:rPr>
          <w:rFonts w:ascii="Times New Roman" w:eastAsia="Times New Roman" w:hAnsi="Times New Roman" w:cs="Times New Roman"/>
          <w:b/>
          <w:sz w:val="24"/>
          <w:szCs w:val="24"/>
          <w:lang w:eastAsia="ru-RU"/>
        </w:rPr>
      </w:pPr>
    </w:p>
    <w:p w:rsidR="002B6E08" w:rsidRPr="00662B3E" w:rsidRDefault="002B6E08" w:rsidP="002B6E08">
      <w:pPr>
        <w:spacing w:before="100" w:beforeAutospacing="1" w:after="100" w:afterAutospacing="1" w:line="240" w:lineRule="auto"/>
        <w:rPr>
          <w:rFonts w:ascii="Times New Roman" w:eastAsia="Times New Roman" w:hAnsi="Times New Roman" w:cs="Times New Roman"/>
          <w:sz w:val="24"/>
          <w:szCs w:val="24"/>
          <w:lang w:eastAsia="ru-RU"/>
        </w:rPr>
      </w:pPr>
      <w:r w:rsidRPr="00662B3E">
        <w:rPr>
          <w:rFonts w:ascii="Times New Roman" w:eastAsia="Times New Roman" w:hAnsi="Times New Roman" w:cs="Times New Roman"/>
          <w:b/>
          <w:bCs/>
          <w:sz w:val="24"/>
          <w:szCs w:val="24"/>
          <w:lang w:eastAsia="ru-RU"/>
        </w:rPr>
        <w:t xml:space="preserve">Результаты ОГЭ по </w:t>
      </w:r>
      <w:r w:rsidR="00662B3E" w:rsidRPr="00662B3E">
        <w:rPr>
          <w:rFonts w:ascii="Times New Roman" w:eastAsia="Times New Roman" w:hAnsi="Times New Roman" w:cs="Times New Roman"/>
          <w:b/>
          <w:bCs/>
          <w:sz w:val="24"/>
          <w:szCs w:val="24"/>
          <w:lang w:eastAsia="ru-RU"/>
        </w:rPr>
        <w:t xml:space="preserve">русскому </w:t>
      </w:r>
      <w:r w:rsidR="00304D39" w:rsidRPr="00662B3E">
        <w:rPr>
          <w:rFonts w:ascii="Times New Roman" w:eastAsia="Times New Roman" w:hAnsi="Times New Roman" w:cs="Times New Roman"/>
          <w:b/>
          <w:bCs/>
          <w:sz w:val="24"/>
          <w:szCs w:val="24"/>
          <w:lang w:eastAsia="ru-RU"/>
        </w:rPr>
        <w:t>языку в</w:t>
      </w:r>
      <w:r w:rsidRPr="00662B3E">
        <w:rPr>
          <w:rFonts w:ascii="Times New Roman" w:eastAsia="Times New Roman" w:hAnsi="Times New Roman" w:cs="Times New Roman"/>
          <w:b/>
          <w:bCs/>
          <w:sz w:val="24"/>
          <w:szCs w:val="24"/>
          <w:lang w:eastAsia="ru-RU"/>
        </w:rPr>
        <w:t xml:space="preserve"> 20</w:t>
      </w:r>
      <w:r w:rsidR="005E5BA7">
        <w:rPr>
          <w:rFonts w:ascii="Times New Roman" w:eastAsia="Times New Roman" w:hAnsi="Times New Roman" w:cs="Times New Roman"/>
          <w:b/>
          <w:bCs/>
          <w:sz w:val="24"/>
          <w:szCs w:val="24"/>
          <w:lang w:eastAsia="ru-RU"/>
        </w:rPr>
        <w:t>24</w:t>
      </w:r>
      <w:r w:rsidRPr="00662B3E">
        <w:rPr>
          <w:rFonts w:ascii="Times New Roman" w:eastAsia="Times New Roman" w:hAnsi="Times New Roman" w:cs="Times New Roman"/>
          <w:b/>
          <w:bCs/>
          <w:sz w:val="24"/>
          <w:szCs w:val="24"/>
          <w:lang w:eastAsia="ru-RU"/>
        </w:rPr>
        <w:t xml:space="preserve"> году.</w:t>
      </w:r>
    </w:p>
    <w:tbl>
      <w:tblPr>
        <w:tblpPr w:leftFromText="180" w:rightFromText="180" w:vertAnchor="text" w:horzAnchor="margin" w:tblpY="163"/>
        <w:tblW w:w="10421" w:type="dxa"/>
        <w:tblLook w:val="04A0" w:firstRow="1" w:lastRow="0" w:firstColumn="1" w:lastColumn="0" w:noHBand="0" w:noVBand="1"/>
      </w:tblPr>
      <w:tblGrid>
        <w:gridCol w:w="1242"/>
        <w:gridCol w:w="1061"/>
        <w:gridCol w:w="924"/>
        <w:gridCol w:w="850"/>
        <w:gridCol w:w="763"/>
        <w:gridCol w:w="1701"/>
        <w:gridCol w:w="1155"/>
        <w:gridCol w:w="1188"/>
        <w:gridCol w:w="804"/>
        <w:gridCol w:w="733"/>
      </w:tblGrid>
      <w:tr w:rsidR="002B6E08" w:rsidRPr="00F24CD1" w:rsidTr="005E5BA7">
        <w:trPr>
          <w:trHeight w:val="836"/>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E08" w:rsidRPr="0057763B" w:rsidRDefault="002B6E08" w:rsidP="002F4A54">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В</w:t>
            </w:r>
            <w:r w:rsidRPr="0057763B">
              <w:rPr>
                <w:rFonts w:ascii="Times New Roman" w:eastAsia="Times New Roman" w:hAnsi="Times New Roman" w:cs="Times New Roman"/>
                <w:color w:val="000000"/>
                <w:sz w:val="24"/>
                <w:szCs w:val="24"/>
                <w:lang w:eastAsia="ru-RU"/>
              </w:rPr>
              <w:t>сего</w:t>
            </w:r>
            <w:r w:rsidRPr="00F24CD1">
              <w:rPr>
                <w:rFonts w:ascii="Times New Roman" w:eastAsia="Times New Roman" w:hAnsi="Times New Roman" w:cs="Times New Roman"/>
                <w:color w:val="000000"/>
                <w:sz w:val="24"/>
                <w:szCs w:val="24"/>
                <w:lang w:eastAsia="ru-RU"/>
              </w:rPr>
              <w:t xml:space="preserve"> учащихся</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2B6E08" w:rsidRPr="0057763B" w:rsidRDefault="002B6E08" w:rsidP="002F4A54">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5</w:t>
            </w:r>
            <w:r w:rsidRPr="00F24CD1">
              <w:rPr>
                <w:rFonts w:ascii="Times New Roman" w:eastAsia="Times New Roman" w:hAnsi="Times New Roman" w:cs="Times New Roman"/>
                <w:color w:val="000000"/>
                <w:sz w:val="24"/>
                <w:szCs w:val="24"/>
                <w:lang w:eastAsia="ru-RU"/>
              </w:rPr>
              <w:t>»</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2B6E08" w:rsidRPr="0057763B" w:rsidRDefault="002B6E08" w:rsidP="002F4A54">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4</w:t>
            </w:r>
            <w:r w:rsidRPr="00F24CD1">
              <w:rPr>
                <w:rFonts w:ascii="Times New Roman" w:eastAsia="Times New Roman" w:hAnsi="Times New Roman" w:cs="Times New Roman"/>
                <w:color w:val="000000"/>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B6E08" w:rsidRPr="0057763B" w:rsidRDefault="002B6E08" w:rsidP="002F4A54">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3</w:t>
            </w:r>
            <w:r w:rsidRPr="00F24CD1">
              <w:rPr>
                <w:rFonts w:ascii="Times New Roman" w:eastAsia="Times New Roman" w:hAnsi="Times New Roman" w:cs="Times New Roman"/>
                <w:color w:val="000000"/>
                <w:sz w:val="24"/>
                <w:szCs w:val="24"/>
                <w:lang w:eastAsia="ru-RU"/>
              </w:rPr>
              <w:t>»</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2B6E08" w:rsidRPr="0057763B" w:rsidRDefault="002B6E08" w:rsidP="002F4A54">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w:t>
            </w:r>
            <w:r w:rsidRPr="0057763B">
              <w:rPr>
                <w:rFonts w:ascii="Times New Roman" w:eastAsia="Times New Roman" w:hAnsi="Times New Roman" w:cs="Times New Roman"/>
                <w:color w:val="000000"/>
                <w:sz w:val="24"/>
                <w:szCs w:val="24"/>
                <w:lang w:eastAsia="ru-RU"/>
              </w:rPr>
              <w:t>2</w:t>
            </w:r>
            <w:r w:rsidRPr="00F24CD1">
              <w:rPr>
                <w:rFonts w:ascii="Times New Roman" w:eastAsia="Times New Roman" w:hAnsi="Times New Roman" w:cs="Times New Roman"/>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B6E08" w:rsidRPr="0057763B" w:rsidRDefault="002B6E08" w:rsidP="002F4A54">
            <w:pPr>
              <w:spacing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Качество </w:t>
            </w:r>
            <w:proofErr w:type="spellStart"/>
            <w:r>
              <w:rPr>
                <w:rFonts w:ascii="Times New Roman" w:eastAsia="Times New Roman" w:hAnsi="Times New Roman" w:cs="Times New Roman"/>
                <w:color w:val="000000"/>
                <w:sz w:val="24"/>
                <w:szCs w:val="24"/>
                <w:lang w:eastAsia="ru-RU"/>
              </w:rPr>
              <w:t>обученности</w:t>
            </w:r>
            <w:proofErr w:type="spellEnd"/>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2B6E08" w:rsidRPr="0057763B" w:rsidRDefault="002B6E08" w:rsidP="002F4A54">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Качество знаний</w:t>
            </w:r>
          </w:p>
        </w:tc>
        <w:tc>
          <w:tcPr>
            <w:tcW w:w="1188" w:type="dxa"/>
            <w:tcBorders>
              <w:top w:val="single" w:sz="4" w:space="0" w:color="auto"/>
              <w:left w:val="nil"/>
              <w:bottom w:val="single" w:sz="4" w:space="0" w:color="auto"/>
              <w:right w:val="single" w:sz="4" w:space="0" w:color="auto"/>
            </w:tcBorders>
          </w:tcPr>
          <w:p w:rsidR="002B6E08" w:rsidRPr="00F24CD1" w:rsidRDefault="002B6E08" w:rsidP="002F4A54">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Средний</w:t>
            </w:r>
          </w:p>
          <w:p w:rsidR="002B6E08" w:rsidRPr="00F24CD1" w:rsidRDefault="002B6E08" w:rsidP="002F4A54">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eastAsia="ru-RU"/>
              </w:rPr>
              <w:t>балл (отметка)</w:t>
            </w:r>
          </w:p>
        </w:tc>
        <w:tc>
          <w:tcPr>
            <w:tcW w:w="804" w:type="dxa"/>
            <w:tcBorders>
              <w:top w:val="single" w:sz="4" w:space="0" w:color="auto"/>
              <w:left w:val="nil"/>
              <w:bottom w:val="single" w:sz="4" w:space="0" w:color="auto"/>
              <w:right w:val="single" w:sz="4" w:space="0" w:color="auto"/>
            </w:tcBorders>
          </w:tcPr>
          <w:p w:rsidR="002B6E08" w:rsidRPr="00F24CD1" w:rsidRDefault="002B6E08" w:rsidP="002F4A54">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val="en-US" w:eastAsia="ru-RU"/>
              </w:rPr>
              <w:t>MAX</w:t>
            </w:r>
          </w:p>
          <w:p w:rsidR="002B6E08" w:rsidRPr="00F24CD1" w:rsidRDefault="002B6E08" w:rsidP="002F4A54">
            <w:pPr>
              <w:spacing w:line="240" w:lineRule="auto"/>
              <w:jc w:val="center"/>
              <w:rPr>
                <w:rFonts w:ascii="Times New Roman" w:eastAsia="Times New Roman" w:hAnsi="Times New Roman" w:cs="Times New Roman"/>
                <w:color w:val="000000"/>
                <w:sz w:val="24"/>
                <w:szCs w:val="24"/>
                <w:lang w:val="en-US" w:eastAsia="ru-RU"/>
              </w:rPr>
            </w:pPr>
            <w:r w:rsidRPr="00F24CD1">
              <w:rPr>
                <w:rFonts w:ascii="Times New Roman" w:eastAsia="Times New Roman" w:hAnsi="Times New Roman" w:cs="Times New Roman"/>
                <w:color w:val="000000"/>
                <w:sz w:val="24"/>
                <w:szCs w:val="24"/>
                <w:lang w:eastAsia="ru-RU"/>
              </w:rPr>
              <w:t>балл</w:t>
            </w:r>
            <w:r w:rsidRPr="00F24CD1">
              <w:rPr>
                <w:rFonts w:ascii="Times New Roman" w:eastAsia="Times New Roman" w:hAnsi="Times New Roman" w:cs="Times New Roman"/>
                <w:color w:val="000000"/>
                <w:sz w:val="24"/>
                <w:szCs w:val="24"/>
                <w:lang w:val="en-US" w:eastAsia="ru-RU"/>
              </w:rPr>
              <w:t xml:space="preserve"> </w:t>
            </w:r>
          </w:p>
        </w:tc>
        <w:tc>
          <w:tcPr>
            <w:tcW w:w="733" w:type="dxa"/>
            <w:tcBorders>
              <w:top w:val="single" w:sz="4" w:space="0" w:color="auto"/>
              <w:left w:val="nil"/>
              <w:bottom w:val="single" w:sz="4" w:space="0" w:color="auto"/>
              <w:right w:val="single" w:sz="4" w:space="0" w:color="auto"/>
            </w:tcBorders>
          </w:tcPr>
          <w:p w:rsidR="002B6E08" w:rsidRPr="00F24CD1" w:rsidRDefault="002B6E08" w:rsidP="002F4A54">
            <w:pPr>
              <w:spacing w:line="240" w:lineRule="auto"/>
              <w:jc w:val="center"/>
              <w:rPr>
                <w:rFonts w:ascii="Times New Roman" w:eastAsia="Times New Roman" w:hAnsi="Times New Roman" w:cs="Times New Roman"/>
                <w:color w:val="000000"/>
                <w:sz w:val="24"/>
                <w:szCs w:val="24"/>
                <w:lang w:eastAsia="ru-RU"/>
              </w:rPr>
            </w:pPr>
            <w:r w:rsidRPr="00F24CD1">
              <w:rPr>
                <w:rFonts w:ascii="Times New Roman" w:eastAsia="Times New Roman" w:hAnsi="Times New Roman" w:cs="Times New Roman"/>
                <w:color w:val="000000"/>
                <w:sz w:val="24"/>
                <w:szCs w:val="24"/>
                <w:lang w:val="en-US" w:eastAsia="ru-RU"/>
              </w:rPr>
              <w:t>MIN</w:t>
            </w:r>
            <w:r w:rsidRPr="00F24CD1">
              <w:rPr>
                <w:rFonts w:ascii="Times New Roman" w:eastAsia="Times New Roman" w:hAnsi="Times New Roman" w:cs="Times New Roman"/>
                <w:color w:val="000000"/>
                <w:sz w:val="24"/>
                <w:szCs w:val="24"/>
                <w:lang w:eastAsia="ru-RU"/>
              </w:rPr>
              <w:t xml:space="preserve"> балл</w:t>
            </w:r>
          </w:p>
        </w:tc>
      </w:tr>
      <w:tr w:rsidR="002B6E08" w:rsidRPr="00F24CD1" w:rsidTr="00304D39">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E08" w:rsidRPr="004B18B1" w:rsidRDefault="005E5BA7" w:rsidP="002F4A54">
            <w:pPr>
              <w:jc w:val="center"/>
              <w:rPr>
                <w:rFonts w:ascii="Times New Roman" w:hAnsi="Times New Roman" w:cs="Times New Roman"/>
                <w:color w:val="000000"/>
                <w:sz w:val="24"/>
              </w:rPr>
            </w:pPr>
            <w:r>
              <w:rPr>
                <w:rFonts w:ascii="Times New Roman" w:hAnsi="Times New Roman" w:cs="Times New Roman"/>
                <w:color w:val="000000"/>
                <w:sz w:val="24"/>
              </w:rPr>
              <w:t>9</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2B6E08" w:rsidRPr="004B18B1" w:rsidRDefault="005E5BA7" w:rsidP="002F4A54">
            <w:pPr>
              <w:jc w:val="center"/>
              <w:rPr>
                <w:rFonts w:ascii="Times New Roman" w:hAnsi="Times New Roman" w:cs="Times New Roman"/>
                <w:color w:val="000000"/>
                <w:sz w:val="24"/>
              </w:rPr>
            </w:pPr>
            <w:r>
              <w:rPr>
                <w:rFonts w:ascii="Times New Roman" w:hAnsi="Times New Roman" w:cs="Times New Roman"/>
                <w:color w:val="000000"/>
                <w:sz w:val="24"/>
              </w:rPr>
              <w:t>1</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2B6E08" w:rsidRPr="004B18B1" w:rsidRDefault="005E5BA7" w:rsidP="002F4A54">
            <w:pPr>
              <w:jc w:val="center"/>
              <w:rPr>
                <w:rFonts w:ascii="Times New Roman" w:hAnsi="Times New Roman" w:cs="Times New Roman"/>
                <w:color w:val="000000"/>
                <w:sz w:val="24"/>
              </w:rPr>
            </w:pPr>
            <w:r>
              <w:rPr>
                <w:rFonts w:ascii="Times New Roman" w:hAnsi="Times New Roman" w:cs="Times New Roman"/>
                <w:color w:val="000000"/>
                <w:sz w:val="24"/>
              </w:rPr>
              <w:t>3</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B6E08" w:rsidRPr="004B18B1" w:rsidRDefault="005E5BA7" w:rsidP="002F4A54">
            <w:pPr>
              <w:jc w:val="center"/>
              <w:rPr>
                <w:rFonts w:ascii="Times New Roman" w:hAnsi="Times New Roman" w:cs="Times New Roman"/>
                <w:color w:val="000000"/>
                <w:sz w:val="24"/>
              </w:rPr>
            </w:pPr>
            <w:r>
              <w:rPr>
                <w:rFonts w:ascii="Times New Roman" w:hAnsi="Times New Roman" w:cs="Times New Roman"/>
                <w:color w:val="000000"/>
                <w:sz w:val="24"/>
              </w:rPr>
              <w:t>5</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2B6E08" w:rsidRPr="004B18B1" w:rsidRDefault="002B6E08" w:rsidP="002F4A54">
            <w:pPr>
              <w:jc w:val="center"/>
              <w:rPr>
                <w:rFonts w:ascii="Times New Roman" w:hAnsi="Times New Roman" w:cs="Times New Roman"/>
                <w:color w:val="000000"/>
                <w:sz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B6E08" w:rsidRPr="004B18B1" w:rsidRDefault="002B6E08" w:rsidP="002F4A54">
            <w:pPr>
              <w:jc w:val="center"/>
              <w:rPr>
                <w:rFonts w:ascii="Times New Roman" w:hAnsi="Times New Roman" w:cs="Times New Roman"/>
                <w:color w:val="000000"/>
                <w:sz w:val="24"/>
              </w:rPr>
            </w:pPr>
            <w:r w:rsidRPr="004B18B1">
              <w:rPr>
                <w:rFonts w:ascii="Times New Roman" w:hAnsi="Times New Roman" w:cs="Times New Roman"/>
                <w:color w:val="000000"/>
                <w:sz w:val="24"/>
              </w:rPr>
              <w:t> </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2B6E08" w:rsidRDefault="002B6E08" w:rsidP="002F4A54">
            <w:pPr>
              <w:jc w:val="center"/>
              <w:rPr>
                <w:rFonts w:ascii="Calibri" w:hAnsi="Calibri" w:cs="Calibri"/>
                <w:color w:val="000000"/>
              </w:rPr>
            </w:pPr>
            <w:r>
              <w:rPr>
                <w:rFonts w:ascii="Calibri" w:hAnsi="Calibri" w:cs="Calibri"/>
                <w:color w:val="000000"/>
              </w:rPr>
              <w:t> </w:t>
            </w:r>
          </w:p>
        </w:tc>
        <w:tc>
          <w:tcPr>
            <w:tcW w:w="1188" w:type="dxa"/>
            <w:tcBorders>
              <w:top w:val="single" w:sz="4" w:space="0" w:color="auto"/>
              <w:left w:val="nil"/>
              <w:bottom w:val="single" w:sz="4" w:space="0" w:color="auto"/>
              <w:right w:val="single" w:sz="4" w:space="0" w:color="auto"/>
            </w:tcBorders>
            <w:vAlign w:val="bottom"/>
          </w:tcPr>
          <w:p w:rsidR="002B6E08" w:rsidRPr="00F24CD1" w:rsidRDefault="005E5BA7" w:rsidP="002F4A54">
            <w:pPr>
              <w:jc w:val="center"/>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804" w:type="dxa"/>
            <w:tcBorders>
              <w:top w:val="single" w:sz="4" w:space="0" w:color="auto"/>
              <w:left w:val="nil"/>
              <w:bottom w:val="single" w:sz="4" w:space="0" w:color="auto"/>
              <w:right w:val="single" w:sz="4" w:space="0" w:color="auto"/>
            </w:tcBorders>
          </w:tcPr>
          <w:p w:rsidR="002B6E08" w:rsidRPr="00F24CD1" w:rsidRDefault="002B6E08" w:rsidP="002F4A54">
            <w:pPr>
              <w:spacing w:line="240" w:lineRule="auto"/>
              <w:jc w:val="center"/>
              <w:rPr>
                <w:rFonts w:ascii="Times New Roman" w:eastAsia="Times New Roman" w:hAnsi="Times New Roman" w:cs="Times New Roman"/>
                <w:color w:val="000000"/>
                <w:sz w:val="24"/>
                <w:szCs w:val="24"/>
                <w:lang w:eastAsia="ru-RU"/>
              </w:rPr>
            </w:pPr>
          </w:p>
        </w:tc>
        <w:tc>
          <w:tcPr>
            <w:tcW w:w="733" w:type="dxa"/>
            <w:tcBorders>
              <w:top w:val="single" w:sz="4" w:space="0" w:color="auto"/>
              <w:left w:val="nil"/>
              <w:bottom w:val="single" w:sz="4" w:space="0" w:color="auto"/>
              <w:right w:val="single" w:sz="4" w:space="0" w:color="auto"/>
            </w:tcBorders>
          </w:tcPr>
          <w:p w:rsidR="002B6E08" w:rsidRPr="00F24CD1" w:rsidRDefault="002B6E08" w:rsidP="002F4A54">
            <w:pPr>
              <w:spacing w:line="240" w:lineRule="auto"/>
              <w:jc w:val="center"/>
              <w:rPr>
                <w:rFonts w:ascii="Times New Roman" w:eastAsia="Times New Roman" w:hAnsi="Times New Roman" w:cs="Times New Roman"/>
                <w:color w:val="000000"/>
                <w:sz w:val="24"/>
                <w:szCs w:val="24"/>
                <w:lang w:eastAsia="ru-RU"/>
              </w:rPr>
            </w:pPr>
          </w:p>
        </w:tc>
      </w:tr>
      <w:tr w:rsidR="002B6E08" w:rsidRPr="00F24CD1" w:rsidTr="00304D39">
        <w:trPr>
          <w:trHeight w:val="300"/>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B6E08" w:rsidRPr="004B18B1" w:rsidRDefault="005E5BA7" w:rsidP="002F4A54">
            <w:pPr>
              <w:jc w:val="center"/>
              <w:rPr>
                <w:rFonts w:ascii="Times New Roman" w:hAnsi="Times New Roman" w:cs="Times New Roman"/>
                <w:color w:val="000000"/>
                <w:sz w:val="24"/>
              </w:rPr>
            </w:pPr>
            <w:r>
              <w:rPr>
                <w:rFonts w:ascii="Times New Roman" w:hAnsi="Times New Roman" w:cs="Times New Roman"/>
                <w:color w:val="000000"/>
                <w:sz w:val="24"/>
              </w:rPr>
              <w:t>100%</w:t>
            </w:r>
          </w:p>
        </w:tc>
        <w:tc>
          <w:tcPr>
            <w:tcW w:w="1061" w:type="dxa"/>
            <w:tcBorders>
              <w:top w:val="single" w:sz="4" w:space="0" w:color="auto"/>
              <w:left w:val="nil"/>
              <w:bottom w:val="single" w:sz="4" w:space="0" w:color="auto"/>
              <w:right w:val="single" w:sz="4" w:space="0" w:color="auto"/>
            </w:tcBorders>
            <w:shd w:val="clear" w:color="auto" w:fill="auto"/>
            <w:noWrap/>
            <w:vAlign w:val="bottom"/>
            <w:hideMark/>
          </w:tcPr>
          <w:p w:rsidR="002B6E08" w:rsidRPr="004B18B1" w:rsidRDefault="005E5BA7" w:rsidP="002F4A54">
            <w:pPr>
              <w:jc w:val="center"/>
              <w:rPr>
                <w:rFonts w:ascii="Times New Roman" w:hAnsi="Times New Roman" w:cs="Times New Roman"/>
                <w:color w:val="000000"/>
                <w:sz w:val="24"/>
              </w:rPr>
            </w:pPr>
            <w:r>
              <w:rPr>
                <w:rFonts w:ascii="Times New Roman" w:hAnsi="Times New Roman" w:cs="Times New Roman"/>
                <w:color w:val="000000"/>
                <w:sz w:val="24"/>
              </w:rPr>
              <w:t>11,1</w:t>
            </w:r>
            <w:r w:rsidR="002B6E08" w:rsidRPr="004B18B1">
              <w:rPr>
                <w:rFonts w:ascii="Times New Roman" w:hAnsi="Times New Roman" w:cs="Times New Roman"/>
                <w:color w:val="000000"/>
                <w:sz w:val="24"/>
              </w:rPr>
              <w:t>%</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rsidR="002B6E08" w:rsidRPr="004B18B1" w:rsidRDefault="005E5BA7" w:rsidP="002F4A54">
            <w:pPr>
              <w:jc w:val="center"/>
              <w:rPr>
                <w:rFonts w:ascii="Times New Roman" w:hAnsi="Times New Roman" w:cs="Times New Roman"/>
                <w:color w:val="000000"/>
                <w:sz w:val="24"/>
              </w:rPr>
            </w:pPr>
            <w:r>
              <w:rPr>
                <w:rFonts w:ascii="Times New Roman" w:hAnsi="Times New Roman" w:cs="Times New Roman"/>
                <w:color w:val="000000"/>
                <w:sz w:val="24"/>
              </w:rPr>
              <w:t>33,3</w:t>
            </w:r>
            <w:r w:rsidR="002B6E08" w:rsidRPr="004B18B1">
              <w:rPr>
                <w:rFonts w:ascii="Times New Roman" w:hAnsi="Times New Roman" w:cs="Times New Roman"/>
                <w:color w:val="000000"/>
                <w:sz w:val="24"/>
              </w:rPr>
              <w:t>%</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2B6E08" w:rsidRPr="004B18B1" w:rsidRDefault="005E5BA7" w:rsidP="00662B3E">
            <w:pPr>
              <w:jc w:val="center"/>
              <w:rPr>
                <w:rFonts w:ascii="Times New Roman" w:hAnsi="Times New Roman" w:cs="Times New Roman"/>
                <w:color w:val="000000"/>
                <w:sz w:val="24"/>
              </w:rPr>
            </w:pPr>
            <w:r>
              <w:rPr>
                <w:rFonts w:ascii="Times New Roman" w:hAnsi="Times New Roman" w:cs="Times New Roman"/>
                <w:color w:val="000000"/>
                <w:sz w:val="24"/>
              </w:rPr>
              <w:t>55,5</w:t>
            </w:r>
            <w:r w:rsidR="002B6E08" w:rsidRPr="004B18B1">
              <w:rPr>
                <w:rFonts w:ascii="Times New Roman" w:hAnsi="Times New Roman" w:cs="Times New Roman"/>
                <w:color w:val="000000"/>
                <w:sz w:val="24"/>
              </w:rPr>
              <w:t>%</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rsidR="002B6E08" w:rsidRPr="004B18B1" w:rsidRDefault="002B6E08" w:rsidP="002F4A54">
            <w:pPr>
              <w:jc w:val="center"/>
              <w:rPr>
                <w:rFonts w:ascii="Times New Roman" w:hAnsi="Times New Roman" w:cs="Times New Roman"/>
                <w:color w:val="000000"/>
                <w:sz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B6E08" w:rsidRPr="004B18B1" w:rsidRDefault="005E5BA7" w:rsidP="002F4A54">
            <w:pPr>
              <w:jc w:val="center"/>
              <w:rPr>
                <w:rFonts w:ascii="Times New Roman" w:hAnsi="Times New Roman" w:cs="Times New Roman"/>
                <w:color w:val="000000"/>
                <w:sz w:val="24"/>
              </w:rPr>
            </w:pPr>
            <w:r>
              <w:rPr>
                <w:rFonts w:ascii="Times New Roman" w:hAnsi="Times New Roman" w:cs="Times New Roman"/>
                <w:color w:val="000000"/>
                <w:sz w:val="24"/>
              </w:rPr>
              <w:t>100</w:t>
            </w:r>
            <w:r w:rsidR="002B6E08" w:rsidRPr="004B18B1">
              <w:rPr>
                <w:rFonts w:ascii="Times New Roman" w:hAnsi="Times New Roman" w:cs="Times New Roman"/>
                <w:color w:val="000000"/>
                <w:sz w:val="24"/>
              </w:rPr>
              <w:t>%</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2B6E08" w:rsidRPr="004B18B1" w:rsidRDefault="005E5BA7" w:rsidP="002F4A54">
            <w:pPr>
              <w:jc w:val="center"/>
              <w:rPr>
                <w:rFonts w:ascii="Times New Roman" w:hAnsi="Times New Roman" w:cs="Times New Roman"/>
                <w:color w:val="000000"/>
                <w:sz w:val="24"/>
              </w:rPr>
            </w:pPr>
            <w:r>
              <w:rPr>
                <w:rFonts w:ascii="Times New Roman" w:hAnsi="Times New Roman" w:cs="Times New Roman"/>
                <w:color w:val="000000"/>
                <w:sz w:val="24"/>
              </w:rPr>
              <w:t>44.4</w:t>
            </w:r>
            <w:r w:rsidR="002B6E08" w:rsidRPr="004B18B1">
              <w:rPr>
                <w:rFonts w:ascii="Times New Roman" w:hAnsi="Times New Roman" w:cs="Times New Roman"/>
                <w:color w:val="000000"/>
                <w:sz w:val="24"/>
              </w:rPr>
              <w:t>%</w:t>
            </w:r>
          </w:p>
        </w:tc>
        <w:tc>
          <w:tcPr>
            <w:tcW w:w="1188" w:type="dxa"/>
            <w:tcBorders>
              <w:top w:val="single" w:sz="4" w:space="0" w:color="auto"/>
              <w:left w:val="nil"/>
              <w:bottom w:val="single" w:sz="4" w:space="0" w:color="auto"/>
              <w:right w:val="single" w:sz="4" w:space="0" w:color="auto"/>
            </w:tcBorders>
            <w:vAlign w:val="bottom"/>
          </w:tcPr>
          <w:p w:rsidR="002B6E08" w:rsidRPr="00F24CD1" w:rsidRDefault="00092412" w:rsidP="002F4A54">
            <w:pPr>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804" w:type="dxa"/>
            <w:tcBorders>
              <w:top w:val="single" w:sz="4" w:space="0" w:color="auto"/>
              <w:left w:val="nil"/>
              <w:bottom w:val="single" w:sz="4" w:space="0" w:color="auto"/>
              <w:right w:val="single" w:sz="4" w:space="0" w:color="auto"/>
            </w:tcBorders>
          </w:tcPr>
          <w:p w:rsidR="002B6E08" w:rsidRPr="00F24CD1" w:rsidRDefault="002B6E08" w:rsidP="002F4A54">
            <w:pPr>
              <w:spacing w:line="240" w:lineRule="auto"/>
              <w:jc w:val="center"/>
              <w:rPr>
                <w:rFonts w:ascii="Times New Roman" w:eastAsia="Times New Roman" w:hAnsi="Times New Roman" w:cs="Times New Roman"/>
                <w:color w:val="000000"/>
                <w:sz w:val="24"/>
                <w:szCs w:val="24"/>
                <w:lang w:eastAsia="ru-RU"/>
              </w:rPr>
            </w:pPr>
          </w:p>
        </w:tc>
        <w:tc>
          <w:tcPr>
            <w:tcW w:w="733" w:type="dxa"/>
            <w:tcBorders>
              <w:top w:val="single" w:sz="4" w:space="0" w:color="auto"/>
              <w:left w:val="nil"/>
              <w:bottom w:val="single" w:sz="4" w:space="0" w:color="auto"/>
              <w:right w:val="single" w:sz="4" w:space="0" w:color="auto"/>
            </w:tcBorders>
          </w:tcPr>
          <w:p w:rsidR="002B6E08" w:rsidRPr="00F24CD1" w:rsidRDefault="002B6E08" w:rsidP="002F4A54">
            <w:pPr>
              <w:spacing w:line="240" w:lineRule="auto"/>
              <w:jc w:val="center"/>
              <w:rPr>
                <w:rFonts w:ascii="Times New Roman" w:eastAsia="Times New Roman" w:hAnsi="Times New Roman" w:cs="Times New Roman"/>
                <w:color w:val="000000"/>
                <w:sz w:val="24"/>
                <w:szCs w:val="24"/>
                <w:lang w:eastAsia="ru-RU"/>
              </w:rPr>
            </w:pPr>
          </w:p>
        </w:tc>
      </w:tr>
    </w:tbl>
    <w:p w:rsidR="005E5BA7" w:rsidRDefault="005E5BA7" w:rsidP="00304D39">
      <w:pPr>
        <w:spacing w:before="100" w:beforeAutospacing="1" w:after="100" w:afterAutospacing="1" w:line="240" w:lineRule="auto"/>
        <w:ind w:firstLine="709"/>
        <w:rPr>
          <w:rFonts w:ascii="Times New Roman" w:eastAsia="Times New Roman" w:hAnsi="Times New Roman" w:cs="Times New Roman"/>
          <w:b/>
          <w:bCs/>
          <w:sz w:val="24"/>
          <w:szCs w:val="24"/>
          <w:lang w:eastAsia="ru-RU"/>
        </w:rPr>
      </w:pPr>
    </w:p>
    <w:p w:rsidR="005E5BA7" w:rsidRDefault="005E5BA7" w:rsidP="00304D39">
      <w:pPr>
        <w:spacing w:before="100" w:beforeAutospacing="1" w:after="100" w:afterAutospacing="1" w:line="240" w:lineRule="auto"/>
        <w:ind w:firstLine="709"/>
        <w:rPr>
          <w:rFonts w:ascii="Times New Roman" w:eastAsia="Times New Roman" w:hAnsi="Times New Roman" w:cs="Times New Roman"/>
          <w:b/>
          <w:bCs/>
          <w:sz w:val="24"/>
          <w:szCs w:val="24"/>
          <w:lang w:eastAsia="ru-RU"/>
        </w:rPr>
      </w:pPr>
    </w:p>
    <w:p w:rsidR="00683DEF" w:rsidRPr="00683DEF" w:rsidRDefault="00683DEF" w:rsidP="00304D3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lastRenderedPageBreak/>
        <w:t>Выводы</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Вся работа по подготовке к государственной (итоговой) аттестации осуществлялась в соответствии с планом подготовки и проведения итогового контроля и государственной (итоговой) аттестации. В данных документах были определены следующие направления деятельности:</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нормативно-правовое, информационное обеспечение ОГЭ;</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мероприятия по организации ОГЭ;</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контрольно-инспекционная деятельность.</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В течение учебного года по плану контрольно-аналитической деятельности администрацией осуществлялся контроль работы учителей-предметников по подготовке к итоговой аттестации. Своевременно были изданы приказы об окончании учебного года, о допуске учащихся 9 классов к государственной (итоговой) аттестации. Итоговая аттестация осуществлялась в соответствии с расписанием.</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Для организации работы по подготовке и проведению государственной (итоговой) аттестации администрацией школы в соответствии с планом мероприятий по организации и обеспечению проведения государственной (итоговой) аттестации была проведена необходимая консультационно-разъяснительная работа с учащимися, учителями и родителями, которые были ознакомлены с перечнем и содержанием нормативно-правовой документации, методическими рекомендациями по организации деятельности выпускников во время подготовки и прохождения государственной (итоговой) аттестации.</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Таким образом, учащиеся, родители и педагогический коллектив были ознакомлены с нормативно-правовой базой, порядком проведения экзаменов в форме ОГЭ на производственных совещаниях, педагогических советах, родительских собраниях, индивидуальных консультациях в соответствии с Порядком проведения государственной (итоговой) аттестации.</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xml:space="preserve">В течение учебного года проводилась контрольно-аналитическая деятельность. Контроль уровня качества </w:t>
      </w:r>
      <w:proofErr w:type="spellStart"/>
      <w:r w:rsidRPr="00683DEF">
        <w:rPr>
          <w:rFonts w:ascii="Times New Roman" w:eastAsia="Times New Roman" w:hAnsi="Times New Roman" w:cs="Times New Roman"/>
          <w:sz w:val="24"/>
          <w:szCs w:val="24"/>
          <w:lang w:eastAsia="ru-RU"/>
        </w:rPr>
        <w:t>обученности</w:t>
      </w:r>
      <w:proofErr w:type="spellEnd"/>
      <w:r w:rsidRPr="00683DEF">
        <w:rPr>
          <w:rFonts w:ascii="Times New Roman" w:eastAsia="Times New Roman" w:hAnsi="Times New Roman" w:cs="Times New Roman"/>
          <w:sz w:val="24"/>
          <w:szCs w:val="24"/>
          <w:lang w:eastAsia="ru-RU"/>
        </w:rPr>
        <w:t xml:space="preserve"> учащихся 9 классов осуществлялся посредством проведения контрольных работ, контрольных тестов, тестовых заданий различного уровня, </w:t>
      </w:r>
      <w:r w:rsidR="003F3189">
        <w:rPr>
          <w:rFonts w:ascii="Times New Roman" w:eastAsia="Times New Roman" w:hAnsi="Times New Roman" w:cs="Times New Roman"/>
          <w:sz w:val="24"/>
          <w:szCs w:val="24"/>
          <w:lang w:eastAsia="ru-RU"/>
        </w:rPr>
        <w:t>тренировочного</w:t>
      </w:r>
      <w:r w:rsidRPr="00683DEF">
        <w:rPr>
          <w:rFonts w:ascii="Times New Roman" w:eastAsia="Times New Roman" w:hAnsi="Times New Roman" w:cs="Times New Roman"/>
          <w:sz w:val="24"/>
          <w:szCs w:val="24"/>
          <w:lang w:eastAsia="ru-RU"/>
        </w:rPr>
        <w:t xml:space="preserve"> тестирования. Контроль качества преподавания предметов осуществлялся путем посещения уроков, проведения тематических </w:t>
      </w:r>
      <w:r w:rsidR="003F3189">
        <w:rPr>
          <w:rFonts w:ascii="Times New Roman" w:eastAsia="Times New Roman" w:hAnsi="Times New Roman" w:cs="Times New Roman"/>
          <w:sz w:val="24"/>
          <w:szCs w:val="24"/>
          <w:lang w:eastAsia="ru-RU"/>
        </w:rPr>
        <w:t>проверок администрацией</w:t>
      </w:r>
      <w:r w:rsidRPr="00683DEF">
        <w:rPr>
          <w:rFonts w:ascii="Times New Roman" w:eastAsia="Times New Roman" w:hAnsi="Times New Roman" w:cs="Times New Roman"/>
          <w:sz w:val="24"/>
          <w:szCs w:val="24"/>
          <w:lang w:eastAsia="ru-RU"/>
        </w:rPr>
        <w:t>. По итогам проверок проводились собеседования с учителями, давались конкретные рекомендации по повышению ЗУН учащихся.</w:t>
      </w:r>
    </w:p>
    <w:p w:rsidR="00683DEF" w:rsidRPr="00683DEF" w:rsidRDefault="00683DEF" w:rsidP="00304D3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Реализация ВШК прошла при подготовке к ГИА (ОГЭ) через:</w:t>
      </w:r>
    </w:p>
    <w:p w:rsidR="00683DEF" w:rsidRPr="00683DEF" w:rsidRDefault="00683DEF" w:rsidP="00304D39">
      <w:pPr>
        <w:numPr>
          <w:ilvl w:val="0"/>
          <w:numId w:val="16"/>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систему по</w:t>
      </w:r>
      <w:r w:rsidR="005E5BA7">
        <w:rPr>
          <w:rFonts w:ascii="Times New Roman" w:eastAsia="Times New Roman" w:hAnsi="Times New Roman" w:cs="Times New Roman"/>
          <w:sz w:val="24"/>
          <w:szCs w:val="24"/>
          <w:lang w:eastAsia="ru-RU"/>
        </w:rPr>
        <w:t>дготовки к ГИА в форме ОГЭ в 9 класса</w:t>
      </w:r>
      <w:r w:rsidRPr="00683DEF">
        <w:rPr>
          <w:rFonts w:ascii="Times New Roman" w:eastAsia="Times New Roman" w:hAnsi="Times New Roman" w:cs="Times New Roman"/>
          <w:sz w:val="24"/>
          <w:szCs w:val="24"/>
          <w:lang w:eastAsia="ru-RU"/>
        </w:rPr>
        <w:t xml:space="preserve"> (анализ деятельности учителей математики и русского языка);</w:t>
      </w:r>
    </w:p>
    <w:p w:rsidR="00683DEF" w:rsidRPr="00683DEF" w:rsidRDefault="00683DEF" w:rsidP="00304D39">
      <w:pPr>
        <w:numPr>
          <w:ilvl w:val="0"/>
          <w:numId w:val="16"/>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работу классных руководителей при подготовке к экзаменам;</w:t>
      </w:r>
    </w:p>
    <w:p w:rsidR="00683DEF" w:rsidRPr="00683DEF" w:rsidRDefault="00683DEF" w:rsidP="00304D39">
      <w:pPr>
        <w:numPr>
          <w:ilvl w:val="0"/>
          <w:numId w:val="16"/>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работу учителей-предметников со слабоуспевающими учащимися;</w:t>
      </w:r>
    </w:p>
    <w:p w:rsidR="00683DEF" w:rsidRPr="00683DEF" w:rsidRDefault="00683DEF" w:rsidP="00304D39">
      <w:pPr>
        <w:numPr>
          <w:ilvl w:val="0"/>
          <w:numId w:val="16"/>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организацию повторения учебного материала по предметам в период подготовки к государственной (итоговой) аттестации;</w:t>
      </w:r>
    </w:p>
    <w:p w:rsidR="00683DEF" w:rsidRPr="00683DEF" w:rsidRDefault="00683DEF" w:rsidP="00304D39">
      <w:pPr>
        <w:numPr>
          <w:ilvl w:val="0"/>
          <w:numId w:val="16"/>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проверку выполнения программного материала по предметам учебного плана;</w:t>
      </w:r>
    </w:p>
    <w:p w:rsidR="00683DEF" w:rsidRPr="00683DEF" w:rsidRDefault="00683DEF" w:rsidP="00304D39">
      <w:pPr>
        <w:numPr>
          <w:ilvl w:val="0"/>
          <w:numId w:val="16"/>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проверку школьной документации;</w:t>
      </w:r>
    </w:p>
    <w:p w:rsidR="00683DEF" w:rsidRPr="00683DEF" w:rsidRDefault="00683DEF" w:rsidP="00304D39">
      <w:pPr>
        <w:numPr>
          <w:ilvl w:val="0"/>
          <w:numId w:val="16"/>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контроль успеваемост</w:t>
      </w:r>
      <w:r w:rsidR="005D191B">
        <w:rPr>
          <w:rFonts w:ascii="Times New Roman" w:eastAsia="Times New Roman" w:hAnsi="Times New Roman" w:cs="Times New Roman"/>
          <w:sz w:val="24"/>
          <w:szCs w:val="24"/>
          <w:lang w:eastAsia="ru-RU"/>
        </w:rPr>
        <w:t>и и посещаемости учащихся 9 класса</w:t>
      </w:r>
      <w:r w:rsidRPr="00683DEF">
        <w:rPr>
          <w:rFonts w:ascii="Times New Roman" w:eastAsia="Times New Roman" w:hAnsi="Times New Roman" w:cs="Times New Roman"/>
          <w:sz w:val="24"/>
          <w:szCs w:val="24"/>
          <w:lang w:eastAsia="ru-RU"/>
        </w:rPr>
        <w:t>;</w:t>
      </w:r>
    </w:p>
    <w:p w:rsidR="00683DEF" w:rsidRPr="00683DEF" w:rsidRDefault="00683DEF" w:rsidP="00304D39">
      <w:pPr>
        <w:numPr>
          <w:ilvl w:val="0"/>
          <w:numId w:val="16"/>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оформление стенда по подготовке к государственной (итоговой) аттестации;</w:t>
      </w:r>
    </w:p>
    <w:p w:rsidR="00683DEF" w:rsidRPr="005D191B" w:rsidRDefault="00683DEF" w:rsidP="00304D39">
      <w:pPr>
        <w:numPr>
          <w:ilvl w:val="0"/>
          <w:numId w:val="16"/>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организацию дополнительных и консультационных занятий по учебным предметам по подготовке к экзаменам;</w:t>
      </w:r>
      <w:r w:rsidRPr="005D191B">
        <w:rPr>
          <w:rFonts w:ascii="Times New Roman" w:eastAsia="Times New Roman" w:hAnsi="Times New Roman" w:cs="Times New Roman"/>
          <w:b/>
          <w:bCs/>
          <w:sz w:val="24"/>
          <w:szCs w:val="24"/>
          <w:lang w:eastAsia="ru-RU"/>
        </w:rPr>
        <w:t> </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lastRenderedPageBreak/>
        <w:t>В ходе проведения государственной итоговой аттестации обучающихся 9 класса, нарушений и апелляций по процедуре проведения экзаменов не поступило.</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Качество знаний и уровень подготовки выпускников 9-х классов по всем предметам свидетельствует о соответствии федеральным государственным образовательным стандарта,</w:t>
      </w:r>
    </w:p>
    <w:p w:rsidR="00683DEF" w:rsidRPr="0036695A" w:rsidRDefault="005E5BA7" w:rsidP="00304D39">
      <w:pPr>
        <w:spacing w:before="100" w:beforeAutospacing="1" w:after="100" w:afterAutospacing="1" w:line="240" w:lineRule="auto"/>
        <w:ind w:firstLine="709"/>
        <w:rPr>
          <w:rFonts w:ascii="Times New Roman" w:eastAsia="Times New Roman" w:hAnsi="Times New Roman" w:cs="Times New Roman"/>
          <w:b/>
          <w:sz w:val="28"/>
          <w:szCs w:val="28"/>
          <w:u w:val="single"/>
          <w:lang w:eastAsia="ru-RU"/>
        </w:rPr>
      </w:pPr>
      <w:r w:rsidRPr="0036695A">
        <w:rPr>
          <w:rFonts w:ascii="Times New Roman" w:eastAsia="Times New Roman" w:hAnsi="Times New Roman" w:cs="Times New Roman"/>
          <w:b/>
          <w:sz w:val="28"/>
          <w:szCs w:val="28"/>
          <w:u w:val="single"/>
          <w:lang w:eastAsia="ru-RU"/>
        </w:rPr>
        <w:t>Всем обучающимся (</w:t>
      </w:r>
      <w:r w:rsidR="0036695A" w:rsidRPr="0036695A">
        <w:rPr>
          <w:rFonts w:ascii="Times New Roman" w:eastAsia="Times New Roman" w:hAnsi="Times New Roman" w:cs="Times New Roman"/>
          <w:b/>
          <w:sz w:val="28"/>
          <w:szCs w:val="28"/>
          <w:u w:val="single"/>
          <w:lang w:eastAsia="ru-RU"/>
        </w:rPr>
        <w:t>9 человек) 9 класса</w:t>
      </w:r>
      <w:r w:rsidR="00304D39" w:rsidRPr="0036695A">
        <w:rPr>
          <w:rFonts w:ascii="Times New Roman" w:eastAsia="Times New Roman" w:hAnsi="Times New Roman" w:cs="Times New Roman"/>
          <w:b/>
          <w:sz w:val="28"/>
          <w:szCs w:val="28"/>
          <w:u w:val="single"/>
          <w:lang w:eastAsia="ru-RU"/>
        </w:rPr>
        <w:t>, прошедших</w:t>
      </w:r>
      <w:r w:rsidR="00683DEF" w:rsidRPr="0036695A">
        <w:rPr>
          <w:rFonts w:ascii="Times New Roman" w:eastAsia="Times New Roman" w:hAnsi="Times New Roman" w:cs="Times New Roman"/>
          <w:b/>
          <w:sz w:val="28"/>
          <w:szCs w:val="28"/>
          <w:u w:val="single"/>
          <w:lang w:eastAsia="ru-RU"/>
        </w:rPr>
        <w:t xml:space="preserve"> аттестацию выданы аттестаты основного об</w:t>
      </w:r>
      <w:r w:rsidR="005D191B" w:rsidRPr="0036695A">
        <w:rPr>
          <w:rFonts w:ascii="Times New Roman" w:eastAsia="Times New Roman" w:hAnsi="Times New Roman" w:cs="Times New Roman"/>
          <w:b/>
          <w:sz w:val="28"/>
          <w:szCs w:val="28"/>
          <w:u w:val="single"/>
          <w:lang w:eastAsia="ru-RU"/>
        </w:rPr>
        <w:t xml:space="preserve">щего </w:t>
      </w:r>
      <w:r w:rsidR="00304D39" w:rsidRPr="0036695A">
        <w:rPr>
          <w:rFonts w:ascii="Times New Roman" w:eastAsia="Times New Roman" w:hAnsi="Times New Roman" w:cs="Times New Roman"/>
          <w:b/>
          <w:sz w:val="28"/>
          <w:szCs w:val="28"/>
          <w:u w:val="single"/>
          <w:lang w:eastAsia="ru-RU"/>
        </w:rPr>
        <w:t>образования.</w:t>
      </w:r>
    </w:p>
    <w:p w:rsidR="00683DEF" w:rsidRPr="00683DEF" w:rsidRDefault="00683DEF" w:rsidP="00304D39">
      <w:pPr>
        <w:spacing w:before="100" w:beforeAutospacing="1" w:after="100" w:afterAutospacing="1" w:line="240" w:lineRule="auto"/>
        <w:ind w:firstLine="709"/>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Рекомендации для учителей русского языка</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Анализ результатов государственной итоговой аттестации по</w:t>
      </w:r>
      <w:r w:rsidR="00516170">
        <w:rPr>
          <w:rFonts w:ascii="Times New Roman" w:eastAsia="Times New Roman" w:hAnsi="Times New Roman" w:cs="Times New Roman"/>
          <w:sz w:val="24"/>
          <w:szCs w:val="24"/>
          <w:lang w:eastAsia="ru-RU"/>
        </w:rPr>
        <w:t xml:space="preserve"> </w:t>
      </w:r>
      <w:r w:rsidR="0036695A">
        <w:rPr>
          <w:rFonts w:ascii="Times New Roman" w:eastAsia="Times New Roman" w:hAnsi="Times New Roman" w:cs="Times New Roman"/>
          <w:sz w:val="24"/>
          <w:szCs w:val="24"/>
          <w:lang w:eastAsia="ru-RU"/>
        </w:rPr>
        <w:t>русскому языку в форме ОГЭ 2024</w:t>
      </w:r>
      <w:r w:rsidRPr="00683DEF">
        <w:rPr>
          <w:rFonts w:ascii="Times New Roman" w:eastAsia="Times New Roman" w:hAnsi="Times New Roman" w:cs="Times New Roman"/>
          <w:sz w:val="24"/>
          <w:szCs w:val="24"/>
          <w:lang w:eastAsia="ru-RU"/>
        </w:rPr>
        <w:t xml:space="preserve"> года позволяет дать некоторые общие рекомендации по совершенствованию процесса преподавания русского языка.</w:t>
      </w:r>
    </w:p>
    <w:p w:rsidR="00683DEF" w:rsidRPr="00683DEF" w:rsidRDefault="00683DEF" w:rsidP="00304D39">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точно следовать требованиям государственного образовательного стандарта и школьных программ, качественно изучать курс русского языка в полном объёме образовательного стандарта на всех уровнях основной школы;</w:t>
      </w:r>
    </w:p>
    <w:p w:rsidR="00683DEF" w:rsidRPr="00683DEF" w:rsidRDefault="00683DEF" w:rsidP="00304D39">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соблюдать принцип преемственности в преподавании русского языка и литературы на всех уровнях образования: начального и основного;</w:t>
      </w:r>
    </w:p>
    <w:p w:rsidR="00683DEF" w:rsidRPr="00683DEF" w:rsidRDefault="00683DEF" w:rsidP="00304D39">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обратить внимание на овладение учащимися теоретического курса русского языка и формирование умений применять знания на практике;</w:t>
      </w:r>
    </w:p>
    <w:p w:rsidR="00683DEF" w:rsidRPr="00683DEF" w:rsidRDefault="00683DEF" w:rsidP="00304D39">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использовать в работе современные способы проверки знаний учащихся, включать в систему контроля задания различного характера: репродуктивные, исследовательские, творческие; учителям не ограничиваться для проверки знаний учащихся тестами одного вида с выбором правильного ответа;</w:t>
      </w:r>
    </w:p>
    <w:p w:rsidR="00683DEF" w:rsidRPr="00683DEF" w:rsidRDefault="00683DEF" w:rsidP="00304D39">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xml:space="preserve">реализовывать </w:t>
      </w:r>
      <w:proofErr w:type="spellStart"/>
      <w:r w:rsidRPr="00683DEF">
        <w:rPr>
          <w:rFonts w:ascii="Times New Roman" w:eastAsia="Times New Roman" w:hAnsi="Times New Roman" w:cs="Times New Roman"/>
          <w:sz w:val="24"/>
          <w:szCs w:val="24"/>
          <w:lang w:eastAsia="ru-RU"/>
        </w:rPr>
        <w:t>межпредметные</w:t>
      </w:r>
      <w:proofErr w:type="spellEnd"/>
      <w:r w:rsidRPr="00683DEF">
        <w:rPr>
          <w:rFonts w:ascii="Times New Roman" w:eastAsia="Times New Roman" w:hAnsi="Times New Roman" w:cs="Times New Roman"/>
          <w:sz w:val="24"/>
          <w:szCs w:val="24"/>
          <w:lang w:eastAsia="ru-RU"/>
        </w:rPr>
        <w:t xml:space="preserve"> связи при обучении русскому языку;</w:t>
      </w:r>
    </w:p>
    <w:p w:rsidR="00683DEF" w:rsidRPr="005D191B" w:rsidRDefault="00683DEF" w:rsidP="00304D39">
      <w:pPr>
        <w:numPr>
          <w:ilvl w:val="0"/>
          <w:numId w:val="17"/>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xml:space="preserve">знакомить каждого девятиклассника с критериями оценивания изложения и сочинения, что позволяет избежать ошибок в построении текста, выделении </w:t>
      </w:r>
      <w:proofErr w:type="spellStart"/>
      <w:r w:rsidRPr="00683DEF">
        <w:rPr>
          <w:rFonts w:ascii="Times New Roman" w:eastAsia="Times New Roman" w:hAnsi="Times New Roman" w:cs="Times New Roman"/>
          <w:sz w:val="24"/>
          <w:szCs w:val="24"/>
          <w:lang w:eastAsia="ru-RU"/>
        </w:rPr>
        <w:t>микротем</w:t>
      </w:r>
      <w:proofErr w:type="spellEnd"/>
      <w:r w:rsidRPr="00683DEF">
        <w:rPr>
          <w:rFonts w:ascii="Times New Roman" w:eastAsia="Times New Roman" w:hAnsi="Times New Roman" w:cs="Times New Roman"/>
          <w:sz w:val="24"/>
          <w:szCs w:val="24"/>
          <w:lang w:eastAsia="ru-RU"/>
        </w:rPr>
        <w:t xml:space="preserve">, помогает объективно оценивать собственную работу. (В процессе подготовки можно предложить учащимся проанализировать варианты экзаменационных работ, выполненных девятиклассниками в предыдущем учебном году, причем допущенные ошибки вынести на поля, но в тексте не пометить. В ходе такой работы возникает понимание того, как правильно писать, на что нужно обратить внимание. Данный аналитический подход будет полезен как ученику, так и учителю. Обучение приемам компрессии текста – важнейшая составляющая работы каждого учителя. Систематическая деятельность в этом направлении позволит отработать навыки сжатия при информационной переработке </w:t>
      </w:r>
      <w:proofErr w:type="spellStart"/>
      <w:r w:rsidRPr="00683DEF">
        <w:rPr>
          <w:rFonts w:ascii="Times New Roman" w:eastAsia="Times New Roman" w:hAnsi="Times New Roman" w:cs="Times New Roman"/>
          <w:sz w:val="24"/>
          <w:szCs w:val="24"/>
          <w:lang w:eastAsia="ru-RU"/>
        </w:rPr>
        <w:t>текста.Формированию</w:t>
      </w:r>
      <w:proofErr w:type="spellEnd"/>
      <w:r w:rsidRPr="00683DEF">
        <w:rPr>
          <w:rFonts w:ascii="Times New Roman" w:eastAsia="Times New Roman" w:hAnsi="Times New Roman" w:cs="Times New Roman"/>
          <w:sz w:val="24"/>
          <w:szCs w:val="24"/>
          <w:lang w:eastAsia="ru-RU"/>
        </w:rPr>
        <w:t xml:space="preserve"> комплекса умений на основе работы с текстом способствует использование метода </w:t>
      </w:r>
      <w:proofErr w:type="spellStart"/>
      <w:r w:rsidRPr="00683DEF">
        <w:rPr>
          <w:rFonts w:ascii="Times New Roman" w:eastAsia="Times New Roman" w:hAnsi="Times New Roman" w:cs="Times New Roman"/>
          <w:sz w:val="24"/>
          <w:szCs w:val="24"/>
          <w:lang w:eastAsia="ru-RU"/>
        </w:rPr>
        <w:t>межпредметной</w:t>
      </w:r>
      <w:proofErr w:type="spellEnd"/>
      <w:r w:rsidRPr="00683DEF">
        <w:rPr>
          <w:rFonts w:ascii="Times New Roman" w:eastAsia="Times New Roman" w:hAnsi="Times New Roman" w:cs="Times New Roman"/>
          <w:sz w:val="24"/>
          <w:szCs w:val="24"/>
          <w:lang w:eastAsia="ru-RU"/>
        </w:rPr>
        <w:t xml:space="preserve"> интеграции. На уроках литературы предлагаются такие формы деятельности, как конспектирование, реферирование, составление планов и отзывов. Результаты показывают, что учащиеся, систематически выполняющие данные виды работ, успешнее овладевают речевыми навыками.).</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Рекомендации для учителей математики</w:t>
      </w:r>
    </w:p>
    <w:p w:rsidR="00683DEF" w:rsidRPr="00683DEF" w:rsidRDefault="00683DEF" w:rsidP="00304D39">
      <w:pPr>
        <w:numPr>
          <w:ilvl w:val="0"/>
          <w:numId w:val="18"/>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методическому объединению учителей математического цикла обратить внимание на выявленные пробелы в знаниях учащихся 9 класса;</w:t>
      </w:r>
    </w:p>
    <w:p w:rsidR="00683DEF" w:rsidRPr="00683DEF" w:rsidRDefault="00683DEF" w:rsidP="00304D39">
      <w:pPr>
        <w:numPr>
          <w:ilvl w:val="0"/>
          <w:numId w:val="18"/>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необходимо рассмотреть на заседании наиболее трудные для учащихся темы, проанализировать причины затруднений, провести соответствующую работу по формированию навыков математической грамотности на повышенном уровне, вести занятия по формированию навыков решения задач  повышенной сложности;</w:t>
      </w:r>
    </w:p>
    <w:p w:rsidR="00683DEF" w:rsidRPr="00683DEF" w:rsidRDefault="00683DEF" w:rsidP="00304D39">
      <w:pPr>
        <w:numPr>
          <w:ilvl w:val="0"/>
          <w:numId w:val="18"/>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 xml:space="preserve">на уроках уделять больше внимания на предметные и </w:t>
      </w:r>
      <w:proofErr w:type="spellStart"/>
      <w:r w:rsidRPr="00683DEF">
        <w:rPr>
          <w:rFonts w:ascii="Times New Roman" w:eastAsia="Times New Roman" w:hAnsi="Times New Roman" w:cs="Times New Roman"/>
          <w:sz w:val="24"/>
          <w:szCs w:val="24"/>
          <w:lang w:eastAsia="ru-RU"/>
        </w:rPr>
        <w:t>метопредметные</w:t>
      </w:r>
      <w:proofErr w:type="spellEnd"/>
      <w:r w:rsidRPr="00683DEF">
        <w:rPr>
          <w:rFonts w:ascii="Times New Roman" w:eastAsia="Times New Roman" w:hAnsi="Times New Roman" w:cs="Times New Roman"/>
          <w:sz w:val="24"/>
          <w:szCs w:val="24"/>
          <w:lang w:eastAsia="ru-RU"/>
        </w:rPr>
        <w:t xml:space="preserve"> умения обучающихся;</w:t>
      </w:r>
    </w:p>
    <w:p w:rsidR="00683DEF" w:rsidRPr="00683DEF" w:rsidRDefault="00683DEF" w:rsidP="00304D39">
      <w:pPr>
        <w:numPr>
          <w:ilvl w:val="0"/>
          <w:numId w:val="18"/>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lastRenderedPageBreak/>
        <w:t>наиболее эффективно  выстраивать подготовку по тематическому принципу;</w:t>
      </w:r>
    </w:p>
    <w:p w:rsidR="00683DEF" w:rsidRPr="00683DEF" w:rsidRDefault="00683DEF" w:rsidP="00304D39">
      <w:pPr>
        <w:numPr>
          <w:ilvl w:val="0"/>
          <w:numId w:val="18"/>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переход  к комплексному тестированию разумен только в конце года (апрель-май), когда все темы изучены  и у учеников  накоплен запас общих подходов к основным типам заданий;</w:t>
      </w:r>
    </w:p>
    <w:p w:rsidR="00683DEF" w:rsidRPr="00683DEF" w:rsidRDefault="00164122" w:rsidP="00304D39">
      <w:pPr>
        <w:numPr>
          <w:ilvl w:val="0"/>
          <w:numId w:val="18"/>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683DEF" w:rsidRPr="00683DEF">
        <w:rPr>
          <w:rFonts w:ascii="Times New Roman" w:eastAsia="Times New Roman" w:hAnsi="Times New Roman" w:cs="Times New Roman"/>
          <w:sz w:val="24"/>
          <w:szCs w:val="24"/>
          <w:lang w:eastAsia="ru-RU"/>
        </w:rPr>
        <w:t>се тренировочные тесты следует проводить в режиме «теста скорости»,  т.е. с жестким ограничением времени. (Можно всё время  громко  фиксировать время,  чтобы ученик понял,  что  он успевает или не успевает выполнять за данный промежуток времени.).</w:t>
      </w:r>
    </w:p>
    <w:p w:rsidR="00683DEF" w:rsidRPr="00683DEF" w:rsidRDefault="00683DEF" w:rsidP="00304D39">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b/>
          <w:bCs/>
          <w:sz w:val="24"/>
          <w:szCs w:val="24"/>
          <w:lang w:eastAsia="ru-RU"/>
        </w:rPr>
        <w:t>Рекомендации учителям-предметникам</w:t>
      </w:r>
    </w:p>
    <w:p w:rsidR="00683DEF" w:rsidRPr="00683DEF" w:rsidRDefault="00683DEF" w:rsidP="00304D39">
      <w:pPr>
        <w:numPr>
          <w:ilvl w:val="0"/>
          <w:numId w:val="20"/>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совершенствовать методику преподавания с учетом требований государственной (итоговой) аттестации;</w:t>
      </w:r>
    </w:p>
    <w:p w:rsidR="00683DEF" w:rsidRPr="005D191B" w:rsidRDefault="00683DEF" w:rsidP="00304D39">
      <w:pPr>
        <w:numPr>
          <w:ilvl w:val="0"/>
          <w:numId w:val="20"/>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в педагогической деятельности стимулировать познавательную активность учащихся как средство саморазвития и</w:t>
      </w:r>
      <w:r w:rsidR="005D191B">
        <w:rPr>
          <w:rFonts w:ascii="Times New Roman" w:eastAsia="Times New Roman" w:hAnsi="Times New Roman" w:cs="Times New Roman"/>
          <w:sz w:val="24"/>
          <w:szCs w:val="24"/>
          <w:lang w:eastAsia="ru-RU"/>
        </w:rPr>
        <w:t xml:space="preserve">  </w:t>
      </w:r>
      <w:r w:rsidRPr="005D191B">
        <w:rPr>
          <w:rFonts w:ascii="Times New Roman" w:eastAsia="Times New Roman" w:hAnsi="Times New Roman" w:cs="Times New Roman"/>
          <w:sz w:val="24"/>
          <w:szCs w:val="24"/>
          <w:lang w:eastAsia="ru-RU"/>
        </w:rPr>
        <w:t>самореализации личности;</w:t>
      </w:r>
    </w:p>
    <w:p w:rsidR="00683DEF" w:rsidRPr="00683DEF" w:rsidRDefault="00683DEF" w:rsidP="00304D39">
      <w:pPr>
        <w:numPr>
          <w:ilvl w:val="0"/>
          <w:numId w:val="21"/>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в рабочих программах по предметам предусмотреть повторение учебного материала, проведение диагностических работ по всем предметам;</w:t>
      </w:r>
    </w:p>
    <w:p w:rsidR="00683DEF" w:rsidRPr="00683DEF" w:rsidRDefault="00683DEF" w:rsidP="00304D39">
      <w:pPr>
        <w:numPr>
          <w:ilvl w:val="0"/>
          <w:numId w:val="21"/>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продолжить работу над повышением качества знаний учащихся;</w:t>
      </w:r>
    </w:p>
    <w:p w:rsidR="00683DEF" w:rsidRPr="00683DEF" w:rsidRDefault="00683DEF" w:rsidP="00304D39">
      <w:pPr>
        <w:numPr>
          <w:ilvl w:val="0"/>
          <w:numId w:val="21"/>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использовать индивидуализацию и дифференциацию обучения учащихся;</w:t>
      </w:r>
    </w:p>
    <w:p w:rsidR="00683DEF" w:rsidRPr="00683DEF" w:rsidRDefault="00683DEF" w:rsidP="00304D39">
      <w:pPr>
        <w:numPr>
          <w:ilvl w:val="0"/>
          <w:numId w:val="21"/>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создавать положительное эмоциональное поле взаимоотношений «учитель-ученик»;</w:t>
      </w:r>
    </w:p>
    <w:p w:rsidR="00683DEF" w:rsidRPr="00683DEF" w:rsidRDefault="00683DEF" w:rsidP="00304D39">
      <w:pPr>
        <w:numPr>
          <w:ilvl w:val="0"/>
          <w:numId w:val="21"/>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воспитывать положительное отношение учащихся к учебной деятельности;</w:t>
      </w:r>
    </w:p>
    <w:p w:rsidR="00683DEF" w:rsidRPr="005D191B" w:rsidRDefault="00683DEF" w:rsidP="00304D39">
      <w:pPr>
        <w:numPr>
          <w:ilvl w:val="0"/>
          <w:numId w:val="21"/>
        </w:numPr>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683DEF">
        <w:rPr>
          <w:rFonts w:ascii="Times New Roman" w:eastAsia="Times New Roman" w:hAnsi="Times New Roman" w:cs="Times New Roman"/>
          <w:sz w:val="24"/>
          <w:szCs w:val="24"/>
          <w:lang w:eastAsia="ru-RU"/>
        </w:rPr>
        <w:t>осуществлять взаимодействие между семьей и школой с целью организации совместных действий для решения успешности обучения и социализации личности.</w:t>
      </w:r>
    </w:p>
    <w:p w:rsidR="006718A5" w:rsidRDefault="006718A5" w:rsidP="0036695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6695A" w:rsidRDefault="0036695A" w:rsidP="0036695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6695A" w:rsidRDefault="0036695A" w:rsidP="0036695A">
      <w:pPr>
        <w:spacing w:before="100" w:beforeAutospacing="1" w:after="100" w:afterAutospacing="1" w:line="240" w:lineRule="auto"/>
        <w:jc w:val="both"/>
        <w:rPr>
          <w:rFonts w:ascii="Times New Roman" w:eastAsia="Times New Roman" w:hAnsi="Times New Roman" w:cs="Times New Roman"/>
          <w:b/>
          <w:bCs/>
          <w:sz w:val="24"/>
          <w:szCs w:val="24"/>
          <w:lang w:eastAsia="ru-RU"/>
        </w:rPr>
      </w:pPr>
    </w:p>
    <w:p w:rsidR="0036695A" w:rsidRPr="005D191B" w:rsidRDefault="0036695A" w:rsidP="0036695A">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Ответственный</w:t>
      </w:r>
      <w:r>
        <w:rPr>
          <w:rFonts w:ascii="Times New Roman" w:eastAsia="Times New Roman" w:hAnsi="Times New Roman" w:cs="Times New Roman"/>
          <w:b/>
          <w:bCs/>
          <w:sz w:val="24"/>
          <w:szCs w:val="24"/>
          <w:lang w:eastAsia="ru-RU"/>
        </w:rPr>
        <w:tab/>
        <w:t xml:space="preserve"> учитель                                                                            Романченко Д.В.</w:t>
      </w:r>
    </w:p>
    <w:sectPr w:rsidR="0036695A" w:rsidRPr="005D191B" w:rsidSect="00304D3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7F7"/>
    <w:multiLevelType w:val="multilevel"/>
    <w:tmpl w:val="45E61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7006FF"/>
    <w:multiLevelType w:val="multilevel"/>
    <w:tmpl w:val="044A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85242"/>
    <w:multiLevelType w:val="multilevel"/>
    <w:tmpl w:val="D81C6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24E11"/>
    <w:multiLevelType w:val="multilevel"/>
    <w:tmpl w:val="3E4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D381B"/>
    <w:multiLevelType w:val="multilevel"/>
    <w:tmpl w:val="37AC4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D07709"/>
    <w:multiLevelType w:val="multilevel"/>
    <w:tmpl w:val="BA1C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4A3C23"/>
    <w:multiLevelType w:val="multilevel"/>
    <w:tmpl w:val="AA46C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11F5D"/>
    <w:multiLevelType w:val="multilevel"/>
    <w:tmpl w:val="D7CA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551BE6"/>
    <w:multiLevelType w:val="multilevel"/>
    <w:tmpl w:val="F58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9505CD"/>
    <w:multiLevelType w:val="multilevel"/>
    <w:tmpl w:val="65282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BD31CD"/>
    <w:multiLevelType w:val="multilevel"/>
    <w:tmpl w:val="84CAC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F7365A"/>
    <w:multiLevelType w:val="multilevel"/>
    <w:tmpl w:val="D646E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E8570E"/>
    <w:multiLevelType w:val="multilevel"/>
    <w:tmpl w:val="F6BC1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D45E68"/>
    <w:multiLevelType w:val="multilevel"/>
    <w:tmpl w:val="EEA0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04254"/>
    <w:multiLevelType w:val="multilevel"/>
    <w:tmpl w:val="846C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DD32CB"/>
    <w:multiLevelType w:val="multilevel"/>
    <w:tmpl w:val="B9FC7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516728"/>
    <w:multiLevelType w:val="multilevel"/>
    <w:tmpl w:val="8376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F19AB"/>
    <w:multiLevelType w:val="multilevel"/>
    <w:tmpl w:val="FA04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1270F9"/>
    <w:multiLevelType w:val="multilevel"/>
    <w:tmpl w:val="0E3A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B31AE2"/>
    <w:multiLevelType w:val="multilevel"/>
    <w:tmpl w:val="F84AE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D3505B6"/>
    <w:multiLevelType w:val="multilevel"/>
    <w:tmpl w:val="8796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B81225"/>
    <w:multiLevelType w:val="multilevel"/>
    <w:tmpl w:val="AEAED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1"/>
  </w:num>
  <w:num w:numId="3">
    <w:abstractNumId w:val="12"/>
  </w:num>
  <w:num w:numId="4">
    <w:abstractNumId w:val="19"/>
  </w:num>
  <w:num w:numId="5">
    <w:abstractNumId w:val="0"/>
  </w:num>
  <w:num w:numId="6">
    <w:abstractNumId w:val="17"/>
  </w:num>
  <w:num w:numId="7">
    <w:abstractNumId w:val="9"/>
  </w:num>
  <w:num w:numId="8">
    <w:abstractNumId w:val="16"/>
  </w:num>
  <w:num w:numId="9">
    <w:abstractNumId w:val="2"/>
  </w:num>
  <w:num w:numId="10">
    <w:abstractNumId w:val="20"/>
  </w:num>
  <w:num w:numId="11">
    <w:abstractNumId w:val="8"/>
  </w:num>
  <w:num w:numId="12">
    <w:abstractNumId w:val="5"/>
  </w:num>
  <w:num w:numId="13">
    <w:abstractNumId w:val="4"/>
  </w:num>
  <w:num w:numId="14">
    <w:abstractNumId w:val="10"/>
  </w:num>
  <w:num w:numId="15">
    <w:abstractNumId w:val="11"/>
  </w:num>
  <w:num w:numId="16">
    <w:abstractNumId w:val="1"/>
  </w:num>
  <w:num w:numId="17">
    <w:abstractNumId w:val="3"/>
  </w:num>
  <w:num w:numId="18">
    <w:abstractNumId w:val="6"/>
  </w:num>
  <w:num w:numId="19">
    <w:abstractNumId w:val="7"/>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EF"/>
    <w:rsid w:val="000176B4"/>
    <w:rsid w:val="000258B6"/>
    <w:rsid w:val="00050651"/>
    <w:rsid w:val="00092412"/>
    <w:rsid w:val="00164122"/>
    <w:rsid w:val="001C2214"/>
    <w:rsid w:val="001E0D93"/>
    <w:rsid w:val="002B6E08"/>
    <w:rsid w:val="002C061E"/>
    <w:rsid w:val="002D231D"/>
    <w:rsid w:val="00304D39"/>
    <w:rsid w:val="00342FF6"/>
    <w:rsid w:val="0036695A"/>
    <w:rsid w:val="003B0388"/>
    <w:rsid w:val="003F3189"/>
    <w:rsid w:val="0048576E"/>
    <w:rsid w:val="004B18B1"/>
    <w:rsid w:val="004E7E28"/>
    <w:rsid w:val="00516170"/>
    <w:rsid w:val="00557E8C"/>
    <w:rsid w:val="00575E9F"/>
    <w:rsid w:val="0057763B"/>
    <w:rsid w:val="00596946"/>
    <w:rsid w:val="005D191B"/>
    <w:rsid w:val="005D69F0"/>
    <w:rsid w:val="005E5BA7"/>
    <w:rsid w:val="00662B3E"/>
    <w:rsid w:val="006718A5"/>
    <w:rsid w:val="00683DEF"/>
    <w:rsid w:val="00710B33"/>
    <w:rsid w:val="007157DD"/>
    <w:rsid w:val="00745CC3"/>
    <w:rsid w:val="007676B0"/>
    <w:rsid w:val="00811B44"/>
    <w:rsid w:val="00826C0E"/>
    <w:rsid w:val="008702BA"/>
    <w:rsid w:val="0087715F"/>
    <w:rsid w:val="009D25D2"/>
    <w:rsid w:val="009E6137"/>
    <w:rsid w:val="00A04E45"/>
    <w:rsid w:val="00A8385C"/>
    <w:rsid w:val="00B1118F"/>
    <w:rsid w:val="00B71871"/>
    <w:rsid w:val="00B819C3"/>
    <w:rsid w:val="00C00CB7"/>
    <w:rsid w:val="00C14272"/>
    <w:rsid w:val="00C4275B"/>
    <w:rsid w:val="00C71046"/>
    <w:rsid w:val="00CE527F"/>
    <w:rsid w:val="00EE7B1D"/>
    <w:rsid w:val="00F13900"/>
    <w:rsid w:val="00F24CD1"/>
    <w:rsid w:val="00F35109"/>
    <w:rsid w:val="00F50539"/>
    <w:rsid w:val="00FA5709"/>
    <w:rsid w:val="00FE4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B3D1D"/>
  <w15:docId w15:val="{1BA9BC37-8689-4E0E-B5E8-83134B55F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18A5"/>
  </w:style>
  <w:style w:type="paragraph" w:styleId="1">
    <w:name w:val="heading 1"/>
    <w:basedOn w:val="a"/>
    <w:link w:val="10"/>
    <w:uiPriority w:val="9"/>
    <w:qFormat/>
    <w:rsid w:val="00683D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DEF"/>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683DEF"/>
    <w:rPr>
      <w:color w:val="0000FF"/>
      <w:u w:val="single"/>
    </w:rPr>
  </w:style>
  <w:style w:type="paragraph" w:styleId="a4">
    <w:name w:val="Normal (Web)"/>
    <w:basedOn w:val="a"/>
    <w:uiPriority w:val="99"/>
    <w:unhideWhenUsed/>
    <w:rsid w:val="00683D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3DEF"/>
    <w:rPr>
      <w:b/>
      <w:bCs/>
    </w:rPr>
  </w:style>
  <w:style w:type="character" w:styleId="a6">
    <w:name w:val="Emphasis"/>
    <w:basedOn w:val="a0"/>
    <w:uiPriority w:val="20"/>
    <w:qFormat/>
    <w:rsid w:val="00683DEF"/>
    <w:rPr>
      <w:i/>
      <w:iCs/>
    </w:rPr>
  </w:style>
  <w:style w:type="paragraph" w:styleId="a7">
    <w:name w:val="Balloon Text"/>
    <w:basedOn w:val="a"/>
    <w:link w:val="a8"/>
    <w:uiPriority w:val="99"/>
    <w:semiHidden/>
    <w:unhideWhenUsed/>
    <w:rsid w:val="0036695A"/>
    <w:pPr>
      <w:spacing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66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410963">
      <w:bodyDiv w:val="1"/>
      <w:marLeft w:val="0"/>
      <w:marRight w:val="0"/>
      <w:marTop w:val="0"/>
      <w:marBottom w:val="0"/>
      <w:divBdr>
        <w:top w:val="none" w:sz="0" w:space="0" w:color="auto"/>
        <w:left w:val="none" w:sz="0" w:space="0" w:color="auto"/>
        <w:bottom w:val="none" w:sz="0" w:space="0" w:color="auto"/>
        <w:right w:val="none" w:sz="0" w:space="0" w:color="auto"/>
      </w:divBdr>
    </w:div>
    <w:div w:id="1763329668">
      <w:bodyDiv w:val="1"/>
      <w:marLeft w:val="0"/>
      <w:marRight w:val="0"/>
      <w:marTop w:val="0"/>
      <w:marBottom w:val="0"/>
      <w:divBdr>
        <w:top w:val="none" w:sz="0" w:space="0" w:color="auto"/>
        <w:left w:val="none" w:sz="0" w:space="0" w:color="auto"/>
        <w:bottom w:val="none" w:sz="0" w:space="0" w:color="auto"/>
        <w:right w:val="none" w:sz="0" w:space="0" w:color="auto"/>
      </w:divBdr>
      <w:divsChild>
        <w:div w:id="171802558">
          <w:marLeft w:val="0"/>
          <w:marRight w:val="0"/>
          <w:marTop w:val="0"/>
          <w:marBottom w:val="0"/>
          <w:divBdr>
            <w:top w:val="none" w:sz="0" w:space="0" w:color="auto"/>
            <w:left w:val="none" w:sz="0" w:space="0" w:color="auto"/>
            <w:bottom w:val="none" w:sz="0" w:space="0" w:color="auto"/>
            <w:right w:val="none" w:sz="0" w:space="0" w:color="auto"/>
          </w:divBdr>
        </w:div>
        <w:div w:id="870459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любовь романченко</cp:lastModifiedBy>
  <cp:revision>3</cp:revision>
  <cp:lastPrinted>2024-10-07T13:13:00Z</cp:lastPrinted>
  <dcterms:created xsi:type="dcterms:W3CDTF">2024-10-07T13:16:00Z</dcterms:created>
  <dcterms:modified xsi:type="dcterms:W3CDTF">2024-10-07T13:16:00Z</dcterms:modified>
</cp:coreProperties>
</file>